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BE" w:rsidRPr="00D01DE7" w:rsidRDefault="00D16FBE" w:rsidP="00D16FBE">
      <w:pPr>
        <w:spacing w:after="0" w:line="240" w:lineRule="auto"/>
        <w:ind w:left="720"/>
        <w:jc w:val="center"/>
        <w:rPr>
          <w:rFonts w:cs="Arial"/>
          <w:b/>
          <w:sz w:val="20"/>
          <w:szCs w:val="20"/>
        </w:rPr>
      </w:pPr>
      <w:r w:rsidRPr="00D01DE7">
        <w:rPr>
          <w:rFonts w:cs="Arial"/>
          <w:b/>
          <w:noProof/>
          <w:sz w:val="20"/>
          <w:szCs w:val="20"/>
        </w:rPr>
        <w:drawing>
          <wp:anchor distT="57150" distB="57150" distL="57150" distR="57150" simplePos="0" relativeHeight="251659264" behindDoc="0" locked="0" layoutInCell="1" allowOverlap="1">
            <wp:simplePos x="0" y="0"/>
            <wp:positionH relativeFrom="page">
              <wp:posOffset>674370</wp:posOffset>
            </wp:positionH>
            <wp:positionV relativeFrom="page">
              <wp:posOffset>365760</wp:posOffset>
            </wp:positionV>
            <wp:extent cx="6448425" cy="64008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48425" cy="640080"/>
                    </a:xfrm>
                    <a:prstGeom prst="rect">
                      <a:avLst/>
                    </a:prstGeom>
                    <a:noFill/>
                    <a:ln w="9525">
                      <a:noFill/>
                      <a:miter lim="800000"/>
                      <a:headEnd/>
                      <a:tailEnd/>
                    </a:ln>
                  </pic:spPr>
                </pic:pic>
              </a:graphicData>
            </a:graphic>
          </wp:anchor>
        </w:drawing>
      </w:r>
    </w:p>
    <w:p w:rsidR="00D16FBE" w:rsidRPr="00165D7A" w:rsidRDefault="00D16FBE" w:rsidP="00D16FBE">
      <w:pPr>
        <w:spacing w:after="0" w:line="240" w:lineRule="auto"/>
        <w:jc w:val="center"/>
        <w:rPr>
          <w:rFonts w:cs="Arial"/>
          <w:b/>
          <w:bCs/>
          <w:i/>
          <w:iCs/>
        </w:rPr>
      </w:pPr>
      <w:r>
        <w:rPr>
          <w:rFonts w:cs="Arial"/>
          <w:b/>
          <w:bCs/>
          <w:i/>
          <w:iCs/>
        </w:rPr>
        <w:t>LMMCC Meeting</w:t>
      </w:r>
      <w:r w:rsidRPr="00165D7A">
        <w:rPr>
          <w:rFonts w:cs="Arial"/>
          <w:b/>
          <w:bCs/>
          <w:i/>
          <w:iCs/>
        </w:rPr>
        <w:t xml:space="preserve"> – </w:t>
      </w:r>
      <w:proofErr w:type="gramStart"/>
      <w:r w:rsidRPr="00165D7A">
        <w:rPr>
          <w:rFonts w:cs="Arial"/>
          <w:b/>
          <w:bCs/>
          <w:i/>
          <w:iCs/>
        </w:rPr>
        <w:t>Fall</w:t>
      </w:r>
      <w:proofErr w:type="gramEnd"/>
      <w:r w:rsidR="009B4F5F">
        <w:rPr>
          <w:rFonts w:cs="Arial"/>
          <w:b/>
          <w:bCs/>
          <w:i/>
          <w:iCs/>
        </w:rPr>
        <w:t xml:space="preserve"> 2016</w:t>
      </w:r>
    </w:p>
    <w:p w:rsidR="00D16FBE" w:rsidRPr="00165D7A" w:rsidRDefault="009B4F5F" w:rsidP="00D16FBE">
      <w:pPr>
        <w:spacing w:after="0" w:line="240" w:lineRule="auto"/>
        <w:jc w:val="center"/>
        <w:rPr>
          <w:rFonts w:cs="Arial"/>
          <w:b/>
          <w:bCs/>
          <w:i/>
          <w:iCs/>
        </w:rPr>
      </w:pPr>
      <w:r>
        <w:rPr>
          <w:rFonts w:cs="Arial"/>
          <w:b/>
          <w:bCs/>
          <w:i/>
          <w:iCs/>
        </w:rPr>
        <w:t>November 9-10, 2016</w:t>
      </w:r>
    </w:p>
    <w:p w:rsidR="00D16FBE" w:rsidRPr="00F60F32" w:rsidRDefault="009B4F5F" w:rsidP="00D16FBE">
      <w:pPr>
        <w:spacing w:after="0" w:line="240" w:lineRule="auto"/>
        <w:jc w:val="center"/>
        <w:rPr>
          <w:rFonts w:cs="Arial"/>
          <w:b/>
          <w:bCs/>
          <w:i/>
          <w:iCs/>
        </w:rPr>
      </w:pPr>
      <w:r>
        <w:rPr>
          <w:rFonts w:cs="Arial"/>
          <w:b/>
          <w:bCs/>
          <w:i/>
          <w:iCs/>
        </w:rPr>
        <w:t>UWM School of Freshwater Sciences</w:t>
      </w:r>
    </w:p>
    <w:p w:rsidR="00D16FBE" w:rsidRPr="00165D7A" w:rsidRDefault="009B4F5F" w:rsidP="00D16FBE">
      <w:pPr>
        <w:pStyle w:val="HTMLPreformatted"/>
        <w:jc w:val="center"/>
        <w:rPr>
          <w:rFonts w:asciiTheme="minorHAnsi" w:hAnsiTheme="minorHAnsi"/>
          <w:b/>
          <w:i/>
          <w:sz w:val="22"/>
          <w:szCs w:val="22"/>
        </w:rPr>
      </w:pPr>
      <w:r>
        <w:rPr>
          <w:rFonts w:asciiTheme="minorHAnsi" w:hAnsiTheme="minorHAnsi"/>
          <w:b/>
          <w:i/>
          <w:sz w:val="22"/>
          <w:szCs w:val="22"/>
        </w:rPr>
        <w:t>Milwaukee</w:t>
      </w:r>
      <w:r w:rsidR="00613C35">
        <w:rPr>
          <w:rFonts w:asciiTheme="minorHAnsi" w:hAnsiTheme="minorHAnsi"/>
          <w:b/>
          <w:i/>
          <w:sz w:val="22"/>
          <w:szCs w:val="22"/>
        </w:rPr>
        <w:t xml:space="preserve">, </w:t>
      </w:r>
      <w:r>
        <w:rPr>
          <w:rFonts w:asciiTheme="minorHAnsi" w:hAnsiTheme="minorHAnsi"/>
          <w:b/>
          <w:i/>
          <w:sz w:val="22"/>
          <w:szCs w:val="22"/>
        </w:rPr>
        <w:t>WI</w:t>
      </w:r>
    </w:p>
    <w:p w:rsidR="00D16FBE" w:rsidRPr="00165D7A" w:rsidRDefault="00D16FBE" w:rsidP="00D16FBE">
      <w:pPr>
        <w:pStyle w:val="HTMLPreformatted"/>
        <w:jc w:val="center"/>
        <w:rPr>
          <w:rFonts w:asciiTheme="minorHAnsi" w:hAnsiTheme="minorHAnsi"/>
          <w:b/>
          <w:i/>
          <w:sz w:val="22"/>
          <w:szCs w:val="22"/>
        </w:rPr>
      </w:pPr>
    </w:p>
    <w:p w:rsidR="00D16FBE" w:rsidRPr="00165D7A" w:rsidRDefault="00D16FBE" w:rsidP="00D16FBE">
      <w:pPr>
        <w:pStyle w:val="HTMLPreformatted"/>
        <w:jc w:val="center"/>
        <w:rPr>
          <w:rFonts w:asciiTheme="minorHAnsi" w:hAnsiTheme="minorHAnsi"/>
          <w:b/>
          <w:sz w:val="22"/>
          <w:szCs w:val="22"/>
          <w:u w:val="single"/>
        </w:rPr>
      </w:pPr>
      <w:r w:rsidRPr="00165D7A">
        <w:rPr>
          <w:rFonts w:asciiTheme="minorHAnsi" w:hAnsiTheme="minorHAnsi"/>
          <w:b/>
          <w:sz w:val="22"/>
          <w:szCs w:val="22"/>
          <w:u w:val="single"/>
        </w:rPr>
        <w:t>Proceedings</w:t>
      </w:r>
    </w:p>
    <w:p w:rsidR="00CB1B41" w:rsidRDefault="00CB1B41" w:rsidP="00D16FBE">
      <w:pPr>
        <w:spacing w:after="0" w:line="240" w:lineRule="auto"/>
        <w:jc w:val="center"/>
      </w:pPr>
    </w:p>
    <w:p w:rsidR="00FC7388" w:rsidRPr="00F034B5" w:rsidRDefault="00F034B5" w:rsidP="00AA5497">
      <w:pPr>
        <w:spacing w:after="0" w:line="240" w:lineRule="auto"/>
        <w:ind w:firstLine="360"/>
        <w:rPr>
          <w:u w:val="single"/>
        </w:rPr>
      </w:pPr>
      <w:r w:rsidRPr="00F034B5">
        <w:rPr>
          <w:u w:val="single"/>
        </w:rPr>
        <w:t>Participants-IN-PERSON:</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Bechle</w:t>
      </w:r>
      <w:proofErr w:type="spellEnd"/>
      <w:r w:rsidRPr="00AA5497">
        <w:rPr>
          <w:rFonts w:ascii="Calibri" w:eastAsia="Times New Roman" w:hAnsi="Calibri" w:cs="Times New Roman"/>
          <w:color w:val="000000"/>
        </w:rPr>
        <w:tab/>
        <w:t>Adam</w:t>
      </w:r>
      <w:r w:rsidRPr="00AA5497">
        <w:rPr>
          <w:rFonts w:ascii="Calibri" w:eastAsia="Times New Roman" w:hAnsi="Calibri" w:cs="Times New Roman"/>
          <w:color w:val="000000"/>
        </w:rPr>
        <w:tab/>
        <w:t xml:space="preserve">Wisconsin Coastal Management Program - UW Sea Grant </w:t>
      </w:r>
    </w:p>
    <w:p w:rsidR="00DB6746"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Beck</w:t>
      </w:r>
      <w:r w:rsidRPr="00AA5497">
        <w:rPr>
          <w:rFonts w:ascii="Calibri" w:eastAsia="Times New Roman" w:hAnsi="Calibri" w:cs="Times New Roman"/>
          <w:color w:val="000000"/>
        </w:rPr>
        <w:tab/>
        <w:t>Judy</w:t>
      </w:r>
      <w:r w:rsidRPr="00AA5497">
        <w:rPr>
          <w:rFonts w:ascii="Calibri" w:eastAsia="Times New Roman" w:hAnsi="Calibri" w:cs="Times New Roman"/>
          <w:color w:val="000000"/>
        </w:rPr>
        <w:tab/>
        <w:t>Retired, U.S. EPA Great Lakes National Program Office</w:t>
      </w:r>
    </w:p>
    <w:p w:rsidR="00AA5497" w:rsidRPr="00AA5497" w:rsidRDefault="00AA5497"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Breiby</w:t>
      </w:r>
      <w:proofErr w:type="spellEnd"/>
      <w:r>
        <w:rPr>
          <w:rFonts w:ascii="Calibri" w:eastAsia="Times New Roman" w:hAnsi="Calibri" w:cs="Times New Roman"/>
          <w:color w:val="000000"/>
        </w:rPr>
        <w:tab/>
        <w:t>Todd</w:t>
      </w:r>
      <w:r>
        <w:rPr>
          <w:rFonts w:ascii="Calibri" w:eastAsia="Times New Roman" w:hAnsi="Calibri" w:cs="Times New Roman"/>
          <w:color w:val="000000"/>
        </w:rPr>
        <w:tab/>
        <w:t>Wisconsin Coastal Management Program</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Bronte</w:t>
      </w:r>
      <w:r w:rsidRPr="00AA5497">
        <w:rPr>
          <w:rFonts w:ascii="Calibri" w:eastAsia="Times New Roman" w:hAnsi="Calibri" w:cs="Times New Roman"/>
          <w:color w:val="000000"/>
        </w:rPr>
        <w:tab/>
        <w:t>Chuck</w:t>
      </w:r>
      <w:r w:rsidRPr="00AA5497">
        <w:rPr>
          <w:rFonts w:ascii="Calibri" w:eastAsia="Times New Roman" w:hAnsi="Calibri" w:cs="Times New Roman"/>
          <w:color w:val="000000"/>
        </w:rPr>
        <w:tab/>
        <w:t>U.S. Fish &amp; Wildlife Service</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Bruce</w:t>
      </w:r>
      <w:r w:rsidRPr="00AA5497">
        <w:rPr>
          <w:rFonts w:ascii="Calibri" w:eastAsia="Times New Roman" w:hAnsi="Calibri" w:cs="Times New Roman"/>
          <w:color w:val="000000"/>
        </w:rPr>
        <w:tab/>
        <w:t>Jen</w:t>
      </w:r>
      <w:r w:rsidRPr="00AA5497">
        <w:rPr>
          <w:rFonts w:ascii="Calibri" w:eastAsia="Times New Roman" w:hAnsi="Calibri" w:cs="Times New Roman"/>
          <w:color w:val="000000"/>
        </w:rPr>
        <w:tab/>
        <w:t>U.S. Geological Survey</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Dinsmore</w:t>
      </w:r>
      <w:proofErr w:type="spellEnd"/>
      <w:r w:rsidRPr="00AA5497">
        <w:rPr>
          <w:rFonts w:ascii="Calibri" w:eastAsia="Times New Roman" w:hAnsi="Calibri" w:cs="Times New Roman"/>
          <w:color w:val="000000"/>
        </w:rPr>
        <w:tab/>
      </w:r>
      <w:proofErr w:type="spellStart"/>
      <w:r w:rsidRPr="00AA5497">
        <w:rPr>
          <w:rFonts w:ascii="Calibri" w:eastAsia="Times New Roman" w:hAnsi="Calibri" w:cs="Times New Roman"/>
          <w:color w:val="000000"/>
        </w:rPr>
        <w:t>Donalea</w:t>
      </w:r>
      <w:proofErr w:type="spellEnd"/>
      <w:r w:rsidRPr="00AA5497">
        <w:rPr>
          <w:rFonts w:ascii="Calibri" w:eastAsia="Times New Roman" w:hAnsi="Calibri" w:cs="Times New Roman"/>
          <w:color w:val="000000"/>
        </w:rPr>
        <w:tab/>
        <w:t>Wisconsin Department of Natural Resources</w:t>
      </w:r>
    </w:p>
    <w:p w:rsidR="00DB6746"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Doss</w:t>
      </w:r>
      <w:r w:rsidRPr="00AA5497">
        <w:rPr>
          <w:rFonts w:ascii="Calibri" w:eastAsia="Times New Roman" w:hAnsi="Calibri" w:cs="Times New Roman"/>
          <w:color w:val="000000"/>
        </w:rPr>
        <w:tab/>
        <w:t>Matt</w:t>
      </w:r>
      <w:r w:rsidRPr="00AA5497">
        <w:rPr>
          <w:rFonts w:ascii="Calibri" w:eastAsia="Times New Roman" w:hAnsi="Calibri" w:cs="Times New Roman"/>
          <w:color w:val="000000"/>
        </w:rPr>
        <w:tab/>
        <w:t>Great Lakes Commission</w:t>
      </w:r>
    </w:p>
    <w:p w:rsidR="00AA5497" w:rsidRPr="00AA5497" w:rsidRDefault="00AA5497"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Fogarty</w:t>
      </w:r>
      <w:r w:rsidRPr="00AA5497">
        <w:rPr>
          <w:rFonts w:ascii="Calibri" w:eastAsia="Times New Roman" w:hAnsi="Calibri" w:cs="Times New Roman"/>
          <w:color w:val="000000"/>
        </w:rPr>
        <w:tab/>
        <w:t>Lisa</w:t>
      </w:r>
      <w:r w:rsidRPr="00AA5497">
        <w:rPr>
          <w:rFonts w:ascii="Calibri" w:eastAsia="Times New Roman" w:hAnsi="Calibri" w:cs="Times New Roman"/>
          <w:color w:val="000000"/>
        </w:rPr>
        <w:tab/>
        <w:t>U.S. Geological Survey</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Galarneau</w:t>
      </w:r>
      <w:proofErr w:type="spellEnd"/>
      <w:r w:rsidRPr="00AA5497">
        <w:rPr>
          <w:rFonts w:ascii="Calibri" w:eastAsia="Times New Roman" w:hAnsi="Calibri" w:cs="Times New Roman"/>
          <w:color w:val="000000"/>
        </w:rPr>
        <w:tab/>
        <w:t>Steve</w:t>
      </w:r>
      <w:r w:rsidRPr="00AA5497">
        <w:rPr>
          <w:rFonts w:ascii="Calibri" w:eastAsia="Times New Roman" w:hAnsi="Calibri" w:cs="Times New Roman"/>
          <w:color w:val="000000"/>
        </w:rPr>
        <w:tab/>
        <w:t>WDNR - Office of the Great Lakes</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Greb</w:t>
      </w:r>
      <w:proofErr w:type="spellEnd"/>
      <w:r w:rsidRPr="00AA5497">
        <w:rPr>
          <w:rFonts w:ascii="Calibri" w:eastAsia="Times New Roman" w:hAnsi="Calibri" w:cs="Times New Roman"/>
          <w:color w:val="000000"/>
        </w:rPr>
        <w:tab/>
        <w:t>Steve</w:t>
      </w:r>
      <w:r w:rsidRPr="00AA5497">
        <w:rPr>
          <w:rFonts w:ascii="Calibri" w:eastAsia="Times New Roman" w:hAnsi="Calibri" w:cs="Times New Roman"/>
          <w:color w:val="000000"/>
        </w:rPr>
        <w:tab/>
        <w:t>Wisconsin Department of Natural Resources</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Hanson</w:t>
      </w:r>
      <w:r w:rsidRPr="00AA5497">
        <w:rPr>
          <w:rFonts w:ascii="Calibri" w:eastAsia="Times New Roman" w:hAnsi="Calibri" w:cs="Times New Roman"/>
          <w:color w:val="000000"/>
        </w:rPr>
        <w:tab/>
        <w:t>Jenny</w:t>
      </w:r>
      <w:r w:rsidRPr="00AA5497">
        <w:rPr>
          <w:rFonts w:ascii="Calibri" w:eastAsia="Times New Roman" w:hAnsi="Calibri" w:cs="Times New Roman"/>
          <w:color w:val="000000"/>
        </w:rPr>
        <w:tab/>
        <w:t>USGS - Upper Midwest Environmental Sciences Center</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Lenaker</w:t>
      </w:r>
      <w:proofErr w:type="spellEnd"/>
      <w:r w:rsidRPr="00AA5497">
        <w:rPr>
          <w:rFonts w:ascii="Calibri" w:eastAsia="Times New Roman" w:hAnsi="Calibri" w:cs="Times New Roman"/>
          <w:color w:val="000000"/>
        </w:rPr>
        <w:tab/>
        <w:t>Pete</w:t>
      </w:r>
      <w:r w:rsidRPr="00AA5497">
        <w:rPr>
          <w:rFonts w:ascii="Calibri" w:eastAsia="Times New Roman" w:hAnsi="Calibri" w:cs="Times New Roman"/>
          <w:color w:val="000000"/>
        </w:rPr>
        <w:tab/>
        <w:t>USGS - Wisconsin Water Science Center</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Masterson</w:t>
      </w:r>
      <w:r w:rsidRPr="00AA5497">
        <w:rPr>
          <w:rFonts w:ascii="Calibri" w:eastAsia="Times New Roman" w:hAnsi="Calibri" w:cs="Times New Roman"/>
          <w:color w:val="000000"/>
        </w:rPr>
        <w:tab/>
        <w:t>John</w:t>
      </w:r>
      <w:r w:rsidRPr="00AA5497">
        <w:rPr>
          <w:rFonts w:ascii="Calibri" w:eastAsia="Times New Roman" w:hAnsi="Calibri" w:cs="Times New Roman"/>
          <w:color w:val="000000"/>
        </w:rPr>
        <w:tab/>
        <w:t>Wisconsin Department of Natural Resources</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Miller</w:t>
      </w:r>
      <w:r w:rsidRPr="00AA5497">
        <w:rPr>
          <w:rFonts w:ascii="Calibri" w:eastAsia="Times New Roman" w:hAnsi="Calibri" w:cs="Times New Roman"/>
          <w:color w:val="000000"/>
        </w:rPr>
        <w:tab/>
        <w:t>Jennifer</w:t>
      </w:r>
      <w:r w:rsidRPr="00AA5497">
        <w:rPr>
          <w:rFonts w:ascii="Calibri" w:eastAsia="Times New Roman" w:hAnsi="Calibri" w:cs="Times New Roman"/>
          <w:color w:val="000000"/>
        </w:rPr>
        <w:tab/>
        <w:t>USACE Chicago District</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Molnar</w:t>
      </w:r>
      <w:r w:rsidRPr="00AA5497">
        <w:rPr>
          <w:rFonts w:ascii="Calibri" w:eastAsia="Times New Roman" w:hAnsi="Calibri" w:cs="Times New Roman"/>
          <w:color w:val="000000"/>
        </w:rPr>
        <w:tab/>
        <w:t>Mike</w:t>
      </w:r>
      <w:r w:rsidRPr="00AA5497">
        <w:rPr>
          <w:rFonts w:ascii="Calibri" w:eastAsia="Times New Roman" w:hAnsi="Calibri" w:cs="Times New Roman"/>
          <w:color w:val="000000"/>
        </w:rPr>
        <w:tab/>
        <w:t>Indiana Department of Natural Resources</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Peterson</w:t>
      </w:r>
      <w:r w:rsidRPr="00AA5497">
        <w:rPr>
          <w:rFonts w:ascii="Calibri" w:eastAsia="Times New Roman" w:hAnsi="Calibri" w:cs="Times New Roman"/>
          <w:color w:val="000000"/>
        </w:rPr>
        <w:tab/>
        <w:t>Scot</w:t>
      </w:r>
      <w:r w:rsidRPr="00AA5497">
        <w:rPr>
          <w:rFonts w:ascii="Calibri" w:eastAsia="Times New Roman" w:hAnsi="Calibri" w:cs="Times New Roman"/>
          <w:color w:val="000000"/>
        </w:rPr>
        <w:tab/>
        <w:t>Illinois Natural History Survey</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Robertson</w:t>
      </w:r>
      <w:r w:rsidRPr="00AA5497">
        <w:rPr>
          <w:rFonts w:ascii="Calibri" w:eastAsia="Times New Roman" w:hAnsi="Calibri" w:cs="Times New Roman"/>
          <w:color w:val="000000"/>
        </w:rPr>
        <w:tab/>
        <w:t>Dale</w:t>
      </w:r>
      <w:r w:rsidRPr="00AA5497">
        <w:rPr>
          <w:rFonts w:ascii="Calibri" w:eastAsia="Times New Roman" w:hAnsi="Calibri" w:cs="Times New Roman"/>
          <w:color w:val="000000"/>
        </w:rPr>
        <w:tab/>
        <w:t>U.S. Geological Survey</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Seilheimer</w:t>
      </w:r>
      <w:proofErr w:type="spellEnd"/>
      <w:r w:rsidRPr="00AA5497">
        <w:rPr>
          <w:rFonts w:ascii="Calibri" w:eastAsia="Times New Roman" w:hAnsi="Calibri" w:cs="Times New Roman"/>
          <w:color w:val="000000"/>
        </w:rPr>
        <w:tab/>
        <w:t>Titus</w:t>
      </w:r>
      <w:r w:rsidRPr="00AA5497">
        <w:rPr>
          <w:rFonts w:ascii="Calibri" w:eastAsia="Times New Roman" w:hAnsi="Calibri" w:cs="Times New Roman"/>
          <w:color w:val="000000"/>
        </w:rPr>
        <w:tab/>
        <w:t>Wisconsin Sea Grant</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r w:rsidRPr="00AA5497">
        <w:rPr>
          <w:rFonts w:ascii="Calibri" w:eastAsia="Times New Roman" w:hAnsi="Calibri" w:cs="Times New Roman"/>
          <w:color w:val="000000"/>
        </w:rPr>
        <w:t>Stone</w:t>
      </w:r>
      <w:r w:rsidRPr="00AA5497">
        <w:rPr>
          <w:rFonts w:ascii="Calibri" w:eastAsia="Times New Roman" w:hAnsi="Calibri" w:cs="Times New Roman"/>
          <w:color w:val="000000"/>
        </w:rPr>
        <w:tab/>
        <w:t>Jayme</w:t>
      </w:r>
      <w:r w:rsidRPr="00AA5497">
        <w:rPr>
          <w:rFonts w:ascii="Calibri" w:eastAsia="Times New Roman" w:hAnsi="Calibri" w:cs="Times New Roman"/>
          <w:color w:val="000000"/>
        </w:rPr>
        <w:tab/>
        <w:t>U.S. Geological Survey</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Tecic</w:t>
      </w:r>
      <w:proofErr w:type="spellEnd"/>
      <w:r w:rsidRPr="00AA5497">
        <w:rPr>
          <w:rFonts w:ascii="Calibri" w:eastAsia="Times New Roman" w:hAnsi="Calibri" w:cs="Times New Roman"/>
          <w:color w:val="000000"/>
        </w:rPr>
        <w:tab/>
        <w:t>Diane</w:t>
      </w:r>
      <w:r w:rsidRPr="00AA5497">
        <w:rPr>
          <w:rFonts w:ascii="Calibri" w:eastAsia="Times New Roman" w:hAnsi="Calibri" w:cs="Times New Roman"/>
          <w:color w:val="000000"/>
        </w:rPr>
        <w:tab/>
        <w:t>Illinois DNR Coastal Management Program</w:t>
      </w:r>
    </w:p>
    <w:p w:rsidR="00DB6746" w:rsidRPr="00AA5497" w:rsidRDefault="00DB6746" w:rsidP="00AA5497">
      <w:pPr>
        <w:pStyle w:val="ListParagraph"/>
        <w:numPr>
          <w:ilvl w:val="0"/>
          <w:numId w:val="18"/>
        </w:numPr>
        <w:tabs>
          <w:tab w:val="left" w:pos="2015"/>
          <w:tab w:val="left" w:pos="3935"/>
        </w:tabs>
        <w:spacing w:after="0" w:line="240" w:lineRule="auto"/>
        <w:rPr>
          <w:rFonts w:ascii="Calibri" w:eastAsia="Times New Roman" w:hAnsi="Calibri" w:cs="Times New Roman"/>
          <w:color w:val="000000"/>
        </w:rPr>
      </w:pPr>
      <w:proofErr w:type="spellStart"/>
      <w:r w:rsidRPr="00AA5497">
        <w:rPr>
          <w:rFonts w:ascii="Calibri" w:eastAsia="Times New Roman" w:hAnsi="Calibri" w:cs="Times New Roman"/>
          <w:color w:val="000000"/>
        </w:rPr>
        <w:t>Theuerkauf</w:t>
      </w:r>
      <w:proofErr w:type="spellEnd"/>
      <w:r w:rsidRPr="00AA5497">
        <w:rPr>
          <w:rFonts w:ascii="Calibri" w:eastAsia="Times New Roman" w:hAnsi="Calibri" w:cs="Times New Roman"/>
          <w:color w:val="000000"/>
        </w:rPr>
        <w:tab/>
        <w:t>Ethan</w:t>
      </w:r>
      <w:r w:rsidRPr="00AA5497">
        <w:rPr>
          <w:rFonts w:ascii="Calibri" w:eastAsia="Times New Roman" w:hAnsi="Calibri" w:cs="Times New Roman"/>
          <w:color w:val="000000"/>
        </w:rPr>
        <w:tab/>
        <w:t>Illinois DNR Coastal Management Program</w:t>
      </w:r>
    </w:p>
    <w:p w:rsidR="00F034B5" w:rsidRDefault="00F034B5" w:rsidP="00F034B5">
      <w:pPr>
        <w:spacing w:after="0" w:line="240" w:lineRule="auto"/>
        <w:rPr>
          <w:rFonts w:ascii="Calibri" w:hAnsi="Calibri"/>
        </w:rPr>
      </w:pPr>
    </w:p>
    <w:p w:rsidR="00F034B5" w:rsidRPr="00F034B5" w:rsidRDefault="00F034B5" w:rsidP="00AA5497">
      <w:pPr>
        <w:spacing w:after="0" w:line="240" w:lineRule="auto"/>
        <w:ind w:firstLine="360"/>
        <w:rPr>
          <w:u w:val="single"/>
        </w:rPr>
      </w:pPr>
      <w:r w:rsidRPr="00F034B5">
        <w:rPr>
          <w:rFonts w:ascii="Calibri" w:hAnsi="Calibri"/>
          <w:u w:val="single"/>
        </w:rPr>
        <w:t>Great Lakes Commission Staff:</w:t>
      </w:r>
    </w:p>
    <w:p w:rsidR="00F034B5" w:rsidRDefault="00F034B5" w:rsidP="00AA5497">
      <w:pPr>
        <w:pStyle w:val="ListParagraph"/>
        <w:numPr>
          <w:ilvl w:val="0"/>
          <w:numId w:val="19"/>
        </w:numPr>
        <w:spacing w:after="0" w:line="240" w:lineRule="auto"/>
      </w:pPr>
      <w:r>
        <w:t>Matt Doss</w:t>
      </w:r>
    </w:p>
    <w:p w:rsidR="00F034B5" w:rsidRDefault="00F034B5" w:rsidP="00AA5497">
      <w:pPr>
        <w:pStyle w:val="ListParagraph"/>
        <w:numPr>
          <w:ilvl w:val="0"/>
          <w:numId w:val="19"/>
        </w:numPr>
        <w:spacing w:after="0" w:line="240" w:lineRule="auto"/>
      </w:pPr>
      <w:r>
        <w:t xml:space="preserve">John Hummer, </w:t>
      </w:r>
      <w:r w:rsidR="00AA5497">
        <w:t>Project Mgr./</w:t>
      </w:r>
      <w:r>
        <w:t>Contractor</w:t>
      </w:r>
    </w:p>
    <w:p w:rsidR="00F034B5" w:rsidRDefault="00F034B5" w:rsidP="00CB1B41">
      <w:pPr>
        <w:spacing w:after="0" w:line="240" w:lineRule="auto"/>
      </w:pPr>
    </w:p>
    <w:p w:rsidR="00F034B5" w:rsidRDefault="00DB29EE" w:rsidP="00AA5497">
      <w:pPr>
        <w:spacing w:after="0" w:line="240" w:lineRule="auto"/>
        <w:ind w:firstLine="360"/>
        <w:rPr>
          <w:u w:val="single"/>
        </w:rPr>
      </w:pPr>
      <w:r>
        <w:rPr>
          <w:u w:val="single"/>
        </w:rPr>
        <w:t>Participants</w:t>
      </w:r>
      <w:r w:rsidR="00E170E4">
        <w:rPr>
          <w:u w:val="single"/>
        </w:rPr>
        <w:t>-via conference call</w:t>
      </w:r>
    </w:p>
    <w:p w:rsidR="00E170E4" w:rsidRPr="00AA5497" w:rsidRDefault="00AA5497" w:rsidP="00AA5497">
      <w:pPr>
        <w:pStyle w:val="ListParagraph"/>
        <w:numPr>
          <w:ilvl w:val="0"/>
          <w:numId w:val="20"/>
        </w:numPr>
        <w:spacing w:after="0" w:line="240" w:lineRule="auto"/>
        <w:rPr>
          <w:rFonts w:ascii="Calibri" w:hAnsi="Calibri"/>
        </w:rPr>
      </w:pPr>
      <w:r w:rsidRPr="00AA5497">
        <w:rPr>
          <w:rFonts w:ascii="Calibri" w:hAnsi="Calibri"/>
        </w:rPr>
        <w:t>Becky Pearson</w:t>
      </w:r>
      <w:r w:rsidR="00E170E4" w:rsidRPr="00AA5497">
        <w:rPr>
          <w:rFonts w:ascii="Calibri" w:hAnsi="Calibri"/>
        </w:rPr>
        <w:t>, GLOS</w:t>
      </w:r>
    </w:p>
    <w:p w:rsidR="00E170E4" w:rsidRDefault="00E170E4" w:rsidP="00A525DD">
      <w:pPr>
        <w:spacing w:after="0" w:line="240" w:lineRule="auto"/>
        <w:rPr>
          <w:rFonts w:ascii="Calibri" w:hAnsi="Calibri"/>
        </w:rPr>
      </w:pPr>
    </w:p>
    <w:p w:rsidR="00F034B5" w:rsidRDefault="00F034B5" w:rsidP="00CB1B41">
      <w:pPr>
        <w:spacing w:after="0" w:line="240" w:lineRule="auto"/>
        <w:rPr>
          <w:u w:val="single"/>
        </w:rPr>
      </w:pPr>
    </w:p>
    <w:p w:rsidR="00222CF3" w:rsidRDefault="00222CF3">
      <w:pPr>
        <w:rPr>
          <w:u w:val="single"/>
        </w:rPr>
      </w:pPr>
      <w:r>
        <w:rPr>
          <w:u w:val="single"/>
        </w:rPr>
        <w:br w:type="page"/>
      </w:r>
    </w:p>
    <w:p w:rsidR="00FC7388" w:rsidRPr="00FC7388" w:rsidRDefault="00222CF3" w:rsidP="00CB1B41">
      <w:pPr>
        <w:spacing w:after="0" w:line="240" w:lineRule="auto"/>
        <w:rPr>
          <w:u w:val="single"/>
        </w:rPr>
      </w:pPr>
      <w:r>
        <w:rPr>
          <w:u w:val="single"/>
        </w:rPr>
        <w:lastRenderedPageBreak/>
        <w:t xml:space="preserve">Welcome </w:t>
      </w:r>
    </w:p>
    <w:p w:rsidR="007525A6" w:rsidRDefault="0002468E" w:rsidP="00CB1B41">
      <w:pPr>
        <w:spacing w:after="0" w:line="240" w:lineRule="auto"/>
      </w:pPr>
      <w:r>
        <w:t xml:space="preserve">Steve </w:t>
      </w:r>
      <w:proofErr w:type="spellStart"/>
      <w:r>
        <w:t>Galarneau</w:t>
      </w:r>
      <w:proofErr w:type="spellEnd"/>
      <w:r>
        <w:t xml:space="preserve">, Director, Wisconsin DNR Office of the Great Lakes, welcomed everyone to the </w:t>
      </w:r>
      <w:proofErr w:type="gramStart"/>
      <w:r>
        <w:t>Fall</w:t>
      </w:r>
      <w:proofErr w:type="gramEnd"/>
      <w:r>
        <w:t xml:space="preserve"> 2016 Meeting of the Lake Michigan Monitoring Coordination Council (LMMCC).</w:t>
      </w:r>
    </w:p>
    <w:p w:rsidR="0002468E" w:rsidRDefault="0002468E" w:rsidP="00CB1B41">
      <w:pPr>
        <w:spacing w:after="0" w:line="240" w:lineRule="auto"/>
      </w:pPr>
    </w:p>
    <w:p w:rsidR="0002468E" w:rsidRDefault="0002468E" w:rsidP="00CB1B41">
      <w:pPr>
        <w:spacing w:after="0" w:line="240" w:lineRule="auto"/>
        <w:rPr>
          <w:rFonts w:ascii="Calibri" w:hAnsi="Calibri"/>
          <w:u w:val="single"/>
        </w:rPr>
      </w:pPr>
      <w:r>
        <w:rPr>
          <w:u w:val="single"/>
        </w:rPr>
        <w:t>I</w:t>
      </w:r>
      <w:r w:rsidRPr="00FC7388">
        <w:rPr>
          <w:u w:val="single"/>
        </w:rPr>
        <w:t>ntroductions</w:t>
      </w:r>
      <w:r>
        <w:rPr>
          <w:u w:val="single"/>
        </w:rPr>
        <w:t xml:space="preserve"> &amp; Review of Agenda – Steve </w:t>
      </w:r>
      <w:proofErr w:type="spellStart"/>
      <w:r>
        <w:rPr>
          <w:u w:val="single"/>
        </w:rPr>
        <w:t>Greb</w:t>
      </w:r>
      <w:proofErr w:type="spellEnd"/>
      <w:r>
        <w:rPr>
          <w:u w:val="single"/>
        </w:rPr>
        <w:t xml:space="preserve">, LMMCC co-chair, </w:t>
      </w:r>
      <w:r>
        <w:rPr>
          <w:rFonts w:ascii="Calibri" w:hAnsi="Calibri"/>
          <w:u w:val="single"/>
        </w:rPr>
        <w:t>Wisconsin DNR</w:t>
      </w:r>
    </w:p>
    <w:p w:rsidR="0002468E" w:rsidRPr="0002468E" w:rsidRDefault="0002468E" w:rsidP="00CB1B41">
      <w:pPr>
        <w:spacing w:after="0" w:line="240" w:lineRule="auto"/>
      </w:pPr>
      <w:r>
        <w:rPr>
          <w:rFonts w:ascii="Calibri" w:hAnsi="Calibri"/>
        </w:rPr>
        <w:t>Steve led introductions and reviewed the meeting agenda. It was noted that since Glenn Warren would not be present for the CSMI presentation, Jen Bruce’s talk on the Science in the Great Lakes (</w:t>
      </w:r>
      <w:proofErr w:type="spellStart"/>
      <w:r>
        <w:rPr>
          <w:rFonts w:ascii="Calibri" w:hAnsi="Calibri"/>
        </w:rPr>
        <w:t>SiGL</w:t>
      </w:r>
      <w:proofErr w:type="spellEnd"/>
      <w:r>
        <w:rPr>
          <w:rFonts w:ascii="Calibri" w:hAnsi="Calibri"/>
        </w:rPr>
        <w:t xml:space="preserve">) </w:t>
      </w:r>
      <w:proofErr w:type="spellStart"/>
      <w:r>
        <w:rPr>
          <w:rFonts w:ascii="Calibri" w:hAnsi="Calibri"/>
        </w:rPr>
        <w:t>Mapper</w:t>
      </w:r>
      <w:proofErr w:type="spellEnd"/>
      <w:r>
        <w:rPr>
          <w:rFonts w:ascii="Calibri" w:hAnsi="Calibri"/>
        </w:rPr>
        <w:t xml:space="preserve"> would be moved up to his slot.</w:t>
      </w:r>
    </w:p>
    <w:p w:rsidR="007525A6" w:rsidRDefault="007525A6" w:rsidP="00CB1B41">
      <w:pPr>
        <w:spacing w:after="0" w:line="240" w:lineRule="auto"/>
      </w:pPr>
    </w:p>
    <w:p w:rsidR="00FC7388" w:rsidRPr="00FC7388" w:rsidRDefault="0002468E" w:rsidP="00CB1B41">
      <w:pPr>
        <w:spacing w:after="0" w:line="240" w:lineRule="auto"/>
        <w:rPr>
          <w:u w:val="single"/>
        </w:rPr>
      </w:pPr>
      <w:r>
        <w:rPr>
          <w:u w:val="single"/>
        </w:rPr>
        <w:t>Update on Lake Michigan Partnership</w:t>
      </w:r>
      <w:r w:rsidR="00DD4EFE">
        <w:rPr>
          <w:u w:val="single"/>
        </w:rPr>
        <w:t xml:space="preserve"> – </w:t>
      </w:r>
      <w:r>
        <w:rPr>
          <w:u w:val="single"/>
        </w:rPr>
        <w:t>John Masterson, Wisconsin DNR</w:t>
      </w:r>
    </w:p>
    <w:p w:rsidR="00222CF3" w:rsidRDefault="00E9584F" w:rsidP="00CB1B41">
      <w:pPr>
        <w:spacing w:after="0" w:line="240" w:lineRule="auto"/>
      </w:pPr>
      <w:r>
        <w:t xml:space="preserve">John presented the background on </w:t>
      </w:r>
      <w:proofErr w:type="spellStart"/>
      <w:r>
        <w:t>lakewide</w:t>
      </w:r>
      <w:proofErr w:type="spellEnd"/>
      <w:r>
        <w:t xml:space="preserve"> management plans (then referred to as </w:t>
      </w:r>
      <w:proofErr w:type="spellStart"/>
      <w:r>
        <w:t>LaMPS</w:t>
      </w:r>
      <w:proofErr w:type="spellEnd"/>
      <w:r>
        <w:t>) called for under the Great Lakes Water Quality Agreement, then followed with an update on the</w:t>
      </w:r>
      <w:r w:rsidR="00AF47CA">
        <w:t xml:space="preserve"> roles and</w:t>
      </w:r>
      <w:r>
        <w:t xml:space="preserve"> current work of the Lake Michigan Partnership and the new </w:t>
      </w:r>
      <w:proofErr w:type="spellStart"/>
      <w:r>
        <w:t>Lakewide</w:t>
      </w:r>
      <w:proofErr w:type="spellEnd"/>
      <w:r>
        <w:t xml:space="preserve"> Action and Management Plan (now LAMP) for Lake Michigan.  Key points:</w:t>
      </w:r>
    </w:p>
    <w:p w:rsidR="00E9584F" w:rsidRDefault="00E9584F" w:rsidP="00E9584F">
      <w:pPr>
        <w:pStyle w:val="ListParagraph"/>
        <w:numPr>
          <w:ilvl w:val="0"/>
          <w:numId w:val="21"/>
        </w:numPr>
        <w:spacing w:after="0" w:line="240" w:lineRule="auto"/>
        <w:ind w:left="360"/>
      </w:pPr>
      <w:r>
        <w:t>The change of name</w:t>
      </w:r>
      <w:r w:rsidR="00AF47CA">
        <w:t xml:space="preserve"> to LAMP (instead of </w:t>
      </w:r>
      <w:proofErr w:type="spellStart"/>
      <w:r w:rsidR="00AF47CA">
        <w:t>LaMP</w:t>
      </w:r>
      <w:proofErr w:type="spellEnd"/>
      <w:r w:rsidR="00AF47CA">
        <w:t>)</w:t>
      </w:r>
      <w:r>
        <w:t xml:space="preserve"> recognizes the need for implementation and action going forward.</w:t>
      </w:r>
    </w:p>
    <w:p w:rsidR="00E9584F" w:rsidRDefault="00E9584F" w:rsidP="00E9584F">
      <w:pPr>
        <w:pStyle w:val="ListParagraph"/>
        <w:numPr>
          <w:ilvl w:val="0"/>
          <w:numId w:val="21"/>
        </w:numPr>
        <w:spacing w:after="0" w:line="240" w:lineRule="auto"/>
        <w:ind w:left="360"/>
      </w:pPr>
      <w:r>
        <w:t>A new Lake Michigan LAMP is due in 2019.</w:t>
      </w:r>
      <w:r w:rsidR="00AF47CA">
        <w:t xml:space="preserve"> Prior to this, lake ecosystem objectives (LEOs) will be developed by task teams in 2017</w:t>
      </w:r>
      <w:r w:rsidR="00CF7005">
        <w:t xml:space="preserve"> (see presentation for details on LEOs)</w:t>
      </w:r>
      <w:r w:rsidR="00AF47CA">
        <w:t>, a science reporting workshop will occur at the State of Lake Michigan Conference in fall 2017, and a science priorities workshop will take place in fall 2018.</w:t>
      </w:r>
    </w:p>
    <w:p w:rsidR="00E9584F" w:rsidRDefault="00E9584F" w:rsidP="00E9584F">
      <w:pPr>
        <w:pStyle w:val="ListParagraph"/>
        <w:numPr>
          <w:ilvl w:val="0"/>
          <w:numId w:val="21"/>
        </w:numPr>
        <w:spacing w:after="0" w:line="240" w:lineRule="auto"/>
        <w:ind w:left="360"/>
      </w:pPr>
      <w:r>
        <w:t xml:space="preserve">The LAMP is developed and overseen by the Lake Michigan Partnership, led by U.S. EPA, other government agencies, and tribes working collaboratively to understand lake conditions, stressors, and identify actions. Collaborative </w:t>
      </w:r>
      <w:proofErr w:type="spellStart"/>
      <w:r>
        <w:t>lakewide</w:t>
      </w:r>
      <w:proofErr w:type="spellEnd"/>
      <w:r>
        <w:t xml:space="preserve"> goals, objectives, and actions plans are being developed.</w:t>
      </w:r>
    </w:p>
    <w:p w:rsidR="00AF47CA" w:rsidRDefault="00AF47CA" w:rsidP="00E9584F">
      <w:pPr>
        <w:pStyle w:val="ListParagraph"/>
        <w:numPr>
          <w:ilvl w:val="0"/>
          <w:numId w:val="21"/>
        </w:numPr>
        <w:spacing w:after="0" w:line="240" w:lineRule="auto"/>
        <w:ind w:left="360"/>
      </w:pPr>
      <w:r>
        <w:t>The Lake Michigan Partnership facilitates information sharing, sets priorities, and assists in coordinating environmental protection and restoration activities.</w:t>
      </w:r>
    </w:p>
    <w:p w:rsidR="00E9584F" w:rsidRDefault="00E9584F" w:rsidP="00E9584F">
      <w:pPr>
        <w:pStyle w:val="ListParagraph"/>
        <w:numPr>
          <w:ilvl w:val="0"/>
          <w:numId w:val="21"/>
        </w:numPr>
        <w:spacing w:after="0" w:line="240" w:lineRule="auto"/>
        <w:ind w:left="360"/>
      </w:pPr>
      <w:r>
        <w:t xml:space="preserve">Work under the Partnership is spearheaded by a Management Committee of several government agencies and organizations, with a </w:t>
      </w:r>
      <w:r w:rsidR="00AF47CA">
        <w:t xml:space="preserve">similarly composed </w:t>
      </w:r>
      <w:r>
        <w:t>Work Group</w:t>
      </w:r>
      <w:r w:rsidR="00AF47CA">
        <w:t xml:space="preserve"> leading actions that are carried out by standing or ad hoc subcommittees.</w:t>
      </w:r>
    </w:p>
    <w:p w:rsidR="00222CF3" w:rsidRDefault="00222CF3" w:rsidP="00CB1B41">
      <w:pPr>
        <w:spacing w:after="0" w:line="240" w:lineRule="auto"/>
      </w:pPr>
    </w:p>
    <w:p w:rsidR="00FC7388" w:rsidRDefault="00CF7005" w:rsidP="00CB1B41">
      <w:pPr>
        <w:spacing w:after="0" w:line="240" w:lineRule="auto"/>
        <w:rPr>
          <w:u w:val="single"/>
        </w:rPr>
      </w:pPr>
      <w:r w:rsidRPr="00CF7005">
        <w:rPr>
          <w:u w:val="single"/>
        </w:rPr>
        <w:t>Science in the Great Lakes (</w:t>
      </w:r>
      <w:proofErr w:type="spellStart"/>
      <w:r w:rsidRPr="00CF7005">
        <w:rPr>
          <w:u w:val="single"/>
        </w:rPr>
        <w:t>SiGL</w:t>
      </w:r>
      <w:proofErr w:type="spellEnd"/>
      <w:r w:rsidRPr="00CF7005">
        <w:rPr>
          <w:u w:val="single"/>
        </w:rPr>
        <w:t xml:space="preserve">) </w:t>
      </w:r>
      <w:proofErr w:type="spellStart"/>
      <w:r w:rsidRPr="00CF7005">
        <w:rPr>
          <w:u w:val="single"/>
        </w:rPr>
        <w:t>Mapper</w:t>
      </w:r>
      <w:proofErr w:type="spellEnd"/>
      <w:r w:rsidRPr="00CF7005">
        <w:rPr>
          <w:u w:val="single"/>
        </w:rPr>
        <w:t xml:space="preserve"> – Update &amp; Quick Demo</w:t>
      </w:r>
      <w:r>
        <w:rPr>
          <w:u w:val="single"/>
        </w:rPr>
        <w:t xml:space="preserve"> </w:t>
      </w:r>
      <w:r w:rsidR="00DD4EFE">
        <w:rPr>
          <w:u w:val="single"/>
        </w:rPr>
        <w:t xml:space="preserve">– </w:t>
      </w:r>
      <w:r>
        <w:rPr>
          <w:u w:val="single"/>
        </w:rPr>
        <w:t>Jen Bruce, USGS Wisconsin Water Science Center</w:t>
      </w:r>
    </w:p>
    <w:p w:rsidR="00572FE9" w:rsidRPr="00572FE9" w:rsidRDefault="00460BB4" w:rsidP="00CB1B41">
      <w:pPr>
        <w:spacing w:after="0" w:line="240" w:lineRule="auto"/>
      </w:pPr>
      <w:r>
        <w:t xml:space="preserve">Jennifer Bruce reviewed the </w:t>
      </w:r>
      <w:proofErr w:type="spellStart"/>
      <w:r>
        <w:t>SiGL</w:t>
      </w:r>
      <w:proofErr w:type="spellEnd"/>
      <w:r>
        <w:t xml:space="preserve"> </w:t>
      </w:r>
      <w:proofErr w:type="spellStart"/>
      <w:r>
        <w:t>Mapper</w:t>
      </w:r>
      <w:proofErr w:type="spellEnd"/>
      <w:r w:rsidR="00572FE9">
        <w:t>.</w:t>
      </w:r>
      <w:r>
        <w:t xml:space="preserve"> Key points:</w:t>
      </w:r>
    </w:p>
    <w:p w:rsidR="00AC4119" w:rsidRDefault="00572FE9" w:rsidP="00303819">
      <w:pPr>
        <w:pStyle w:val="ListParagraph"/>
        <w:numPr>
          <w:ilvl w:val="0"/>
          <w:numId w:val="6"/>
        </w:numPr>
        <w:spacing w:after="0" w:line="240" w:lineRule="auto"/>
        <w:ind w:left="360"/>
      </w:pPr>
      <w:r>
        <w:t>Start key bullet points here.</w:t>
      </w:r>
      <w:r w:rsidR="009F7503">
        <w:t xml:space="preserve"> (Waiting to receive Jen’s presentation.)</w:t>
      </w:r>
    </w:p>
    <w:p w:rsidR="00754A5C" w:rsidRDefault="00754A5C" w:rsidP="00754A5C">
      <w:pPr>
        <w:spacing w:after="0" w:line="240" w:lineRule="auto"/>
      </w:pPr>
    </w:p>
    <w:p w:rsidR="00754A5C" w:rsidRDefault="00754A5C" w:rsidP="00754A5C">
      <w:pPr>
        <w:spacing w:after="0" w:line="240" w:lineRule="auto"/>
      </w:pPr>
      <w:r>
        <w:t>Next we heard presentations related to three of the four LAMP workgroups: Habitat &amp; Species, Chemicals &amp; Nutrients, and Sustainability.</w:t>
      </w:r>
    </w:p>
    <w:p w:rsidR="00FC7388" w:rsidRDefault="00FC7388" w:rsidP="00CB1B41">
      <w:pPr>
        <w:spacing w:after="0" w:line="240" w:lineRule="auto"/>
      </w:pPr>
    </w:p>
    <w:p w:rsidR="00FC7388" w:rsidRDefault="00754A5C" w:rsidP="00CB1B41">
      <w:pPr>
        <w:spacing w:after="0" w:line="240" w:lineRule="auto"/>
        <w:rPr>
          <w:u w:val="single"/>
        </w:rPr>
      </w:pPr>
      <w:r w:rsidRPr="00754A5C">
        <w:rPr>
          <w:rFonts w:eastAsia="Times New Roman" w:cs="Times New Roman"/>
          <w:b/>
          <w:sz w:val="20"/>
          <w:szCs w:val="20"/>
          <w:u w:val="single"/>
        </w:rPr>
        <w:t>Habitat</w:t>
      </w:r>
      <w:r>
        <w:rPr>
          <w:rFonts w:eastAsia="Times New Roman" w:cs="Times New Roman"/>
          <w:b/>
          <w:sz w:val="20"/>
          <w:szCs w:val="20"/>
          <w:u w:val="single"/>
        </w:rPr>
        <w:t xml:space="preserve"> &amp; Species-</w:t>
      </w:r>
      <w:r w:rsidR="004D4762" w:rsidRPr="00754A5C">
        <w:rPr>
          <w:rFonts w:eastAsia="Times New Roman" w:cs="Times New Roman"/>
          <w:b/>
          <w:sz w:val="20"/>
          <w:szCs w:val="20"/>
          <w:u w:val="single"/>
        </w:rPr>
        <w:t>Fisheries</w:t>
      </w:r>
      <w:r w:rsidR="004D4762">
        <w:rPr>
          <w:rFonts w:eastAsia="Times New Roman" w:cs="Times New Roman"/>
          <w:sz w:val="20"/>
          <w:szCs w:val="20"/>
          <w:u w:val="single"/>
        </w:rPr>
        <w:t xml:space="preserve">: Overview </w:t>
      </w:r>
      <w:r w:rsidR="00572FE9" w:rsidRPr="00572FE9">
        <w:rPr>
          <w:rFonts w:eastAsia="Times New Roman" w:cs="Times New Roman"/>
          <w:sz w:val="20"/>
          <w:szCs w:val="20"/>
          <w:u w:val="single"/>
        </w:rPr>
        <w:t xml:space="preserve">of </w:t>
      </w:r>
      <w:r w:rsidR="004D4762">
        <w:rPr>
          <w:rFonts w:eastAsia="Times New Roman" w:cs="Times New Roman"/>
          <w:sz w:val="20"/>
          <w:szCs w:val="20"/>
          <w:u w:val="single"/>
        </w:rPr>
        <w:t>the Great Lakes</w:t>
      </w:r>
      <w:r w:rsidR="00572FE9" w:rsidRPr="00572FE9">
        <w:rPr>
          <w:rFonts w:eastAsia="Times New Roman" w:cs="Times New Roman"/>
          <w:sz w:val="20"/>
          <w:szCs w:val="20"/>
          <w:u w:val="single"/>
        </w:rPr>
        <w:t xml:space="preserve"> Mass Marking Program</w:t>
      </w:r>
      <w:r w:rsidR="00AC4119">
        <w:rPr>
          <w:u w:val="single"/>
        </w:rPr>
        <w:t xml:space="preserve"> – </w:t>
      </w:r>
      <w:r w:rsidR="00572FE9">
        <w:rPr>
          <w:u w:val="single"/>
        </w:rPr>
        <w:t>Charles Bronte, U.S. Fish &amp; Wildlife Service, New Franken, WI</w:t>
      </w:r>
    </w:p>
    <w:p w:rsidR="00545114" w:rsidRPr="00545114" w:rsidRDefault="00572FE9" w:rsidP="00CB1B41">
      <w:pPr>
        <w:spacing w:after="0" w:line="240" w:lineRule="auto"/>
      </w:pPr>
      <w:r>
        <w:t>Chuck presented background information and current status of the Great Lakes Mass Marking Program, with a focus on Lake Michigan. Key points:</w:t>
      </w:r>
    </w:p>
    <w:p w:rsidR="008A7BB5" w:rsidRDefault="00572FE9" w:rsidP="008A7BB5">
      <w:pPr>
        <w:pStyle w:val="ListParagraph"/>
        <w:numPr>
          <w:ilvl w:val="0"/>
          <w:numId w:val="12"/>
        </w:numPr>
        <w:spacing w:after="0" w:line="240" w:lineRule="auto"/>
        <w:ind w:left="360"/>
      </w:pPr>
      <w:r>
        <w:t xml:space="preserve">In 2003, </w:t>
      </w:r>
      <w:r w:rsidR="004D4762">
        <w:t>t</w:t>
      </w:r>
      <w:r w:rsidRPr="00572FE9">
        <w:t>he Council of Lakes Committee of the Great Lakes Fishery Commission put together a multiagency task group to investigate implementing a fish mass marking program for the Great Lakes basin.</w:t>
      </w:r>
      <w:r w:rsidR="004D4762">
        <w:t xml:space="preserve"> It was funded and implemented.</w:t>
      </w:r>
    </w:p>
    <w:p w:rsidR="00CA0D71" w:rsidRPr="00CA0D71" w:rsidRDefault="00CA0D71" w:rsidP="008A7BB5">
      <w:pPr>
        <w:pStyle w:val="ListParagraph"/>
        <w:numPr>
          <w:ilvl w:val="0"/>
          <w:numId w:val="12"/>
        </w:numPr>
        <w:spacing w:after="0" w:line="240" w:lineRule="auto"/>
        <w:ind w:left="360"/>
      </w:pPr>
      <w:r>
        <w:rPr>
          <w:iCs/>
        </w:rPr>
        <w:t>The program is a</w:t>
      </w:r>
      <w:r w:rsidRPr="00CA0D71">
        <w:rPr>
          <w:iCs/>
        </w:rPr>
        <w:t xml:space="preserve"> comprehensive, coordinated fish tagging/marking and data recovery program involving all state, tribal, federal, and provincial agencies that stock char and salmon into the Great Lakes and its tributaries</w:t>
      </w:r>
      <w:r>
        <w:rPr>
          <w:iCs/>
        </w:rPr>
        <w:t>.</w:t>
      </w:r>
    </w:p>
    <w:p w:rsidR="00CA0D71" w:rsidRPr="00CA0D71" w:rsidRDefault="004D4762" w:rsidP="00CA0D71">
      <w:pPr>
        <w:pStyle w:val="ListParagraph"/>
        <w:numPr>
          <w:ilvl w:val="0"/>
          <w:numId w:val="12"/>
        </w:numPr>
        <w:spacing w:after="0" w:line="240" w:lineRule="auto"/>
        <w:ind w:left="360"/>
      </w:pPr>
      <w:r>
        <w:t>A fully developed</w:t>
      </w:r>
      <w:r w:rsidR="00CA0D71" w:rsidRPr="00CA0D71">
        <w:t xml:space="preserve"> program would be able to provide tagging and marking services for 22 million fish annually and put in place a system to collect and process tag recovery data  and then work with the agencies to analyze and evaluate the data to help understand the impacts of their stocking programs.</w:t>
      </w:r>
    </w:p>
    <w:p w:rsidR="00CA0D71" w:rsidRDefault="004D4762" w:rsidP="008A7BB5">
      <w:pPr>
        <w:pStyle w:val="ListParagraph"/>
        <w:numPr>
          <w:ilvl w:val="0"/>
          <w:numId w:val="12"/>
        </w:numPr>
        <w:spacing w:after="0" w:line="240" w:lineRule="auto"/>
        <w:ind w:left="360"/>
      </w:pPr>
      <w:r>
        <w:t>Bronte r</w:t>
      </w:r>
      <w:r w:rsidR="00CA0D71">
        <w:t>eviewed</w:t>
      </w:r>
      <w:r>
        <w:t xml:space="preserve"> the objectives of the program,</w:t>
      </w:r>
      <w:r w:rsidR="00CA0D71">
        <w:t xml:space="preserve"> what information is gained, why it’s important, techniques considered/ used, </w:t>
      </w:r>
      <w:r>
        <w:t>how the program works, and funding levels since 2008.</w:t>
      </w:r>
    </w:p>
    <w:p w:rsidR="004D4762" w:rsidRPr="00CA0D71" w:rsidRDefault="004D4762" w:rsidP="008A7BB5">
      <w:pPr>
        <w:pStyle w:val="ListParagraph"/>
        <w:numPr>
          <w:ilvl w:val="0"/>
          <w:numId w:val="12"/>
        </w:numPr>
        <w:spacing w:after="0" w:line="240" w:lineRule="auto"/>
        <w:ind w:left="360"/>
      </w:pPr>
      <w:r>
        <w:t>The program is facing a major funding cut for FY17.</w:t>
      </w:r>
    </w:p>
    <w:p w:rsidR="004D4762" w:rsidRDefault="004D4762" w:rsidP="00CB1B41">
      <w:pPr>
        <w:spacing w:after="0" w:line="240" w:lineRule="auto"/>
        <w:rPr>
          <w:b/>
          <w:sz w:val="20"/>
          <w:szCs w:val="20"/>
        </w:rPr>
      </w:pPr>
    </w:p>
    <w:p w:rsidR="00DD4EFE" w:rsidRDefault="00754A5C" w:rsidP="00CB1B41">
      <w:pPr>
        <w:spacing w:after="0" w:line="240" w:lineRule="auto"/>
        <w:rPr>
          <w:sz w:val="20"/>
          <w:szCs w:val="20"/>
          <w:u w:val="single"/>
        </w:rPr>
      </w:pPr>
      <w:r w:rsidRPr="00754A5C">
        <w:rPr>
          <w:b/>
          <w:sz w:val="20"/>
          <w:szCs w:val="20"/>
          <w:u w:val="single"/>
        </w:rPr>
        <w:t>C</w:t>
      </w:r>
      <w:r>
        <w:rPr>
          <w:b/>
          <w:sz w:val="20"/>
          <w:szCs w:val="20"/>
          <w:u w:val="single"/>
        </w:rPr>
        <w:t>hemicals &amp; Nutrients</w:t>
      </w:r>
      <w:r>
        <w:rPr>
          <w:sz w:val="20"/>
          <w:szCs w:val="20"/>
          <w:u w:val="single"/>
        </w:rPr>
        <w:t xml:space="preserve">: </w:t>
      </w:r>
      <w:proofErr w:type="spellStart"/>
      <w:r w:rsidR="004D4762" w:rsidRPr="004D4762">
        <w:rPr>
          <w:sz w:val="20"/>
          <w:szCs w:val="20"/>
          <w:u w:val="single"/>
        </w:rPr>
        <w:t>Microplastics</w:t>
      </w:r>
      <w:proofErr w:type="spellEnd"/>
      <w:r w:rsidR="004D4762" w:rsidRPr="004D4762">
        <w:rPr>
          <w:sz w:val="20"/>
          <w:szCs w:val="20"/>
          <w:u w:val="single"/>
        </w:rPr>
        <w:t>: Status &amp; Monitoring Strategies</w:t>
      </w:r>
      <w:r w:rsidR="004D4762">
        <w:rPr>
          <w:u w:val="single"/>
        </w:rPr>
        <w:t xml:space="preserve"> </w:t>
      </w:r>
      <w:r w:rsidR="004E4332">
        <w:rPr>
          <w:u w:val="single"/>
        </w:rPr>
        <w:t>–</w:t>
      </w:r>
      <w:r w:rsidR="004E4332" w:rsidRPr="009847E5">
        <w:rPr>
          <w:u w:val="single"/>
        </w:rPr>
        <w:t xml:space="preserve"> </w:t>
      </w:r>
      <w:r w:rsidR="009847E5" w:rsidRPr="009847E5">
        <w:rPr>
          <w:sz w:val="20"/>
          <w:szCs w:val="20"/>
          <w:u w:val="single"/>
        </w:rPr>
        <w:t xml:space="preserve">Pete </w:t>
      </w:r>
      <w:proofErr w:type="spellStart"/>
      <w:r w:rsidR="009847E5" w:rsidRPr="009847E5">
        <w:rPr>
          <w:sz w:val="20"/>
          <w:szCs w:val="20"/>
          <w:u w:val="single"/>
        </w:rPr>
        <w:t>Lenaker</w:t>
      </w:r>
      <w:proofErr w:type="spellEnd"/>
      <w:r w:rsidR="009847E5" w:rsidRPr="009847E5">
        <w:rPr>
          <w:sz w:val="20"/>
          <w:szCs w:val="20"/>
          <w:u w:val="single"/>
        </w:rPr>
        <w:t>, USGS Wisconsin Water Science Center</w:t>
      </w:r>
    </w:p>
    <w:p w:rsidR="000A64CC" w:rsidRPr="000A64CC" w:rsidRDefault="000A64CC" w:rsidP="000A64CC">
      <w:pPr>
        <w:spacing w:after="0" w:line="240" w:lineRule="auto"/>
      </w:pPr>
      <w:r w:rsidRPr="000A64CC">
        <w:rPr>
          <w:sz w:val="20"/>
          <w:szCs w:val="20"/>
        </w:rPr>
        <w:t>Key points:</w:t>
      </w:r>
    </w:p>
    <w:p w:rsidR="008417AF" w:rsidRPr="008417AF" w:rsidRDefault="000A64CC" w:rsidP="00417B18">
      <w:pPr>
        <w:pStyle w:val="ListParagraph"/>
        <w:numPr>
          <w:ilvl w:val="0"/>
          <w:numId w:val="13"/>
        </w:numPr>
        <w:spacing w:after="0" w:line="240" w:lineRule="auto"/>
        <w:ind w:left="360"/>
      </w:pPr>
      <w:r w:rsidRPr="008417AF">
        <w:rPr>
          <w:sz w:val="20"/>
          <w:szCs w:val="20"/>
        </w:rPr>
        <w:t>Research on</w:t>
      </w:r>
      <w:r w:rsidR="009847E5" w:rsidRPr="008417AF">
        <w:rPr>
          <w:sz w:val="20"/>
          <w:szCs w:val="20"/>
        </w:rPr>
        <w:t xml:space="preserve"> </w:t>
      </w:r>
      <w:proofErr w:type="spellStart"/>
      <w:r w:rsidR="009847E5" w:rsidRPr="008417AF">
        <w:rPr>
          <w:sz w:val="20"/>
          <w:szCs w:val="20"/>
        </w:rPr>
        <w:t>microplastics</w:t>
      </w:r>
      <w:proofErr w:type="spellEnd"/>
      <w:r w:rsidR="009847E5" w:rsidRPr="008417AF">
        <w:rPr>
          <w:sz w:val="20"/>
          <w:szCs w:val="20"/>
        </w:rPr>
        <w:t xml:space="preserve"> in the Milwaukee area</w:t>
      </w:r>
      <w:r w:rsidR="008417AF">
        <w:rPr>
          <w:sz w:val="20"/>
          <w:szCs w:val="20"/>
        </w:rPr>
        <w:t>.</w:t>
      </w:r>
    </w:p>
    <w:p w:rsidR="00417B18" w:rsidRDefault="000A64CC" w:rsidP="00417B18">
      <w:pPr>
        <w:pStyle w:val="ListParagraph"/>
        <w:numPr>
          <w:ilvl w:val="0"/>
          <w:numId w:val="13"/>
        </w:numPr>
        <w:spacing w:after="0" w:line="240" w:lineRule="auto"/>
        <w:ind w:left="360"/>
      </w:pPr>
      <w:proofErr w:type="spellStart"/>
      <w:r>
        <w:t>Microplastics</w:t>
      </w:r>
      <w:proofErr w:type="spellEnd"/>
      <w:r>
        <w:t xml:space="preserve"> are plastic particles less than 5mm in diameter and can be </w:t>
      </w:r>
      <w:proofErr w:type="spellStart"/>
      <w:r>
        <w:t>microbeads</w:t>
      </w:r>
      <w:proofErr w:type="spellEnd"/>
      <w:r>
        <w:t>, foam, film, fiber/line, and fragment.</w:t>
      </w:r>
      <w:r w:rsidR="008417AF">
        <w:t xml:space="preserve"> Can come from clothes like fleece jackets.</w:t>
      </w:r>
    </w:p>
    <w:p w:rsidR="008417AF" w:rsidRDefault="008417AF" w:rsidP="00417B18">
      <w:pPr>
        <w:pStyle w:val="ListParagraph"/>
        <w:numPr>
          <w:ilvl w:val="0"/>
          <w:numId w:val="13"/>
        </w:numPr>
        <w:spacing w:after="0" w:line="240" w:lineRule="auto"/>
        <w:ind w:left="360"/>
      </w:pPr>
      <w:proofErr w:type="spellStart"/>
      <w:r>
        <w:t>Microplastics</w:t>
      </w:r>
      <w:proofErr w:type="spellEnd"/>
      <w:r>
        <w:t xml:space="preserve"> leach chemicals into fish.</w:t>
      </w:r>
    </w:p>
    <w:p w:rsidR="008417AF" w:rsidRDefault="008417AF" w:rsidP="00417B18">
      <w:pPr>
        <w:pStyle w:val="ListParagraph"/>
        <w:numPr>
          <w:ilvl w:val="0"/>
          <w:numId w:val="13"/>
        </w:numPr>
        <w:spacing w:after="0" w:line="240" w:lineRule="auto"/>
        <w:ind w:left="360"/>
      </w:pPr>
      <w:r>
        <w:t>Observed in over 100 marine and freshwater species.</w:t>
      </w:r>
    </w:p>
    <w:p w:rsidR="008417AF" w:rsidRDefault="008417AF" w:rsidP="00417B18">
      <w:pPr>
        <w:pStyle w:val="ListParagraph"/>
        <w:numPr>
          <w:ilvl w:val="0"/>
          <w:numId w:val="13"/>
        </w:numPr>
        <w:spacing w:after="0" w:line="240" w:lineRule="auto"/>
        <w:ind w:left="360"/>
      </w:pPr>
      <w:r>
        <w:t>Samples collected in Lake Michigan (about 1 mile offshore</w:t>
      </w:r>
      <w:proofErr w:type="gramStart"/>
      <w:r>
        <w:t>)  and</w:t>
      </w:r>
      <w:proofErr w:type="gramEnd"/>
      <w:r>
        <w:t xml:space="preserve"> the Milwaukee, Menomonee, and </w:t>
      </w:r>
      <w:proofErr w:type="spellStart"/>
      <w:r>
        <w:t>Kinnickinnic</w:t>
      </w:r>
      <w:proofErr w:type="spellEnd"/>
      <w:r>
        <w:t xml:space="preserve"> rivers, plus the Inner Harbor and Outer Harbor.</w:t>
      </w:r>
    </w:p>
    <w:p w:rsidR="000A64CC" w:rsidRDefault="000A64CC" w:rsidP="00417B18">
      <w:pPr>
        <w:pStyle w:val="ListParagraph"/>
        <w:numPr>
          <w:ilvl w:val="0"/>
          <w:numId w:val="13"/>
        </w:numPr>
        <w:spacing w:after="0" w:line="240" w:lineRule="auto"/>
        <w:ind w:left="360"/>
      </w:pPr>
      <w:r>
        <w:t>Each watershed had an upstream and downstream sampling location.</w:t>
      </w:r>
    </w:p>
    <w:p w:rsidR="008417AF" w:rsidRDefault="008417AF" w:rsidP="00417B18">
      <w:pPr>
        <w:pStyle w:val="ListParagraph"/>
        <w:numPr>
          <w:ilvl w:val="0"/>
          <w:numId w:val="13"/>
        </w:numPr>
        <w:spacing w:after="0" w:line="240" w:lineRule="auto"/>
        <w:ind w:left="360"/>
      </w:pPr>
      <w:r>
        <w:t>Results are still preliminary.</w:t>
      </w:r>
    </w:p>
    <w:p w:rsidR="00797F6B" w:rsidRDefault="00797F6B" w:rsidP="00797F6B">
      <w:pPr>
        <w:spacing w:after="0" w:line="240" w:lineRule="auto"/>
      </w:pPr>
    </w:p>
    <w:p w:rsidR="00797F6B" w:rsidRDefault="00754A5C" w:rsidP="008D78FD">
      <w:pPr>
        <w:spacing w:after="0" w:line="240" w:lineRule="auto"/>
      </w:pPr>
      <w:r w:rsidRPr="00754A5C">
        <w:rPr>
          <w:b/>
          <w:sz w:val="20"/>
          <w:szCs w:val="20"/>
          <w:u w:val="single"/>
          <w:shd w:val="clear" w:color="auto" w:fill="FFFFFF"/>
        </w:rPr>
        <w:t>Sustainability:</w:t>
      </w:r>
      <w:r>
        <w:rPr>
          <w:sz w:val="20"/>
          <w:szCs w:val="20"/>
          <w:u w:val="single"/>
          <w:shd w:val="clear" w:color="auto" w:fill="FFFFFF"/>
        </w:rPr>
        <w:t xml:space="preserve"> </w:t>
      </w:r>
      <w:r w:rsidR="008D78FD" w:rsidRPr="008D78FD">
        <w:rPr>
          <w:sz w:val="20"/>
          <w:szCs w:val="20"/>
          <w:u w:val="single"/>
          <w:shd w:val="clear" w:color="auto" w:fill="FFFFFF"/>
        </w:rPr>
        <w:t xml:space="preserve">Monitoring Geologic and </w:t>
      </w:r>
      <w:proofErr w:type="spellStart"/>
      <w:r w:rsidR="008D78FD" w:rsidRPr="008D78FD">
        <w:rPr>
          <w:sz w:val="20"/>
          <w:szCs w:val="20"/>
          <w:u w:val="single"/>
          <w:shd w:val="clear" w:color="auto" w:fill="FFFFFF"/>
        </w:rPr>
        <w:t>Nearshore</w:t>
      </w:r>
      <w:proofErr w:type="spellEnd"/>
      <w:r w:rsidR="008D78FD" w:rsidRPr="008D78FD">
        <w:rPr>
          <w:sz w:val="20"/>
          <w:szCs w:val="20"/>
          <w:u w:val="single"/>
          <w:shd w:val="clear" w:color="auto" w:fill="FFFFFF"/>
        </w:rPr>
        <w:t xml:space="preserve"> Dynamics to Improve Shoreline Sustainability</w:t>
      </w:r>
      <w:r w:rsidR="008D78FD" w:rsidRPr="009F0831">
        <w:rPr>
          <w:u w:val="single"/>
        </w:rPr>
        <w:t xml:space="preserve"> </w:t>
      </w:r>
      <w:r w:rsidR="009F0831" w:rsidRPr="008D78FD">
        <w:rPr>
          <w:u w:val="single"/>
        </w:rPr>
        <w:t xml:space="preserve">– </w:t>
      </w:r>
      <w:r w:rsidR="008D78FD" w:rsidRPr="008D78FD">
        <w:rPr>
          <w:sz w:val="20"/>
          <w:szCs w:val="20"/>
          <w:u w:val="single"/>
        </w:rPr>
        <w:t xml:space="preserve">Diane </w:t>
      </w:r>
      <w:proofErr w:type="spellStart"/>
      <w:r w:rsidR="008D78FD" w:rsidRPr="008D78FD">
        <w:rPr>
          <w:sz w:val="20"/>
          <w:szCs w:val="20"/>
          <w:u w:val="single"/>
        </w:rPr>
        <w:t>Tecic</w:t>
      </w:r>
      <w:proofErr w:type="spellEnd"/>
      <w:r w:rsidR="008D78FD" w:rsidRPr="008D78FD">
        <w:rPr>
          <w:sz w:val="20"/>
          <w:szCs w:val="20"/>
          <w:u w:val="single"/>
        </w:rPr>
        <w:t xml:space="preserve"> and Ethan </w:t>
      </w:r>
      <w:proofErr w:type="spellStart"/>
      <w:r w:rsidR="008D78FD" w:rsidRPr="008D78FD">
        <w:rPr>
          <w:sz w:val="20"/>
          <w:szCs w:val="20"/>
          <w:u w:val="single"/>
        </w:rPr>
        <w:t>Theuerkauf</w:t>
      </w:r>
      <w:proofErr w:type="spellEnd"/>
      <w:r w:rsidR="008D78FD" w:rsidRPr="008D78FD">
        <w:rPr>
          <w:sz w:val="20"/>
          <w:szCs w:val="20"/>
          <w:u w:val="single"/>
        </w:rPr>
        <w:t>, Illinois Coastal Management Program</w:t>
      </w:r>
    </w:p>
    <w:p w:rsidR="004E4332" w:rsidRDefault="008D78FD" w:rsidP="00CB1B41">
      <w:pPr>
        <w:spacing w:after="0" w:line="240" w:lineRule="auto"/>
      </w:pPr>
      <w:r>
        <w:t>Key points</w:t>
      </w:r>
      <w:r w:rsidR="009F0831">
        <w:t>:</w:t>
      </w:r>
    </w:p>
    <w:p w:rsidR="00DB29EE" w:rsidRDefault="008D78FD" w:rsidP="008D78FD">
      <w:pPr>
        <w:pStyle w:val="ListParagraph"/>
        <w:numPr>
          <w:ilvl w:val="0"/>
          <w:numId w:val="14"/>
        </w:numPr>
        <w:spacing w:after="0" w:line="240" w:lineRule="auto"/>
        <w:ind w:left="360"/>
      </w:pPr>
      <w:r>
        <w:t>Focused on the subsection of “littoral processes – sand and shoreline management” of the Sustainability Work Group of the Lake Michigan LAMP. Talked about increasing relevance and effectiveness of the LAMP.</w:t>
      </w:r>
    </w:p>
    <w:p w:rsidR="008D78FD" w:rsidRDefault="008D78FD" w:rsidP="008D78FD">
      <w:pPr>
        <w:pStyle w:val="ListParagraph"/>
        <w:numPr>
          <w:ilvl w:val="0"/>
          <w:numId w:val="14"/>
        </w:numPr>
        <w:spacing w:after="0" w:line="240" w:lineRule="auto"/>
        <w:ind w:left="360"/>
      </w:pPr>
      <w:r>
        <w:t>Highlighted the relevance of monitoring and climate change issues for the GLWQA.</w:t>
      </w:r>
    </w:p>
    <w:p w:rsidR="008D78FD" w:rsidRDefault="0028449C" w:rsidP="008D78FD">
      <w:pPr>
        <w:pStyle w:val="ListParagraph"/>
        <w:numPr>
          <w:ilvl w:val="0"/>
          <w:numId w:val="14"/>
        </w:numPr>
        <w:spacing w:after="0" w:line="240" w:lineRule="auto"/>
        <w:ind w:left="360"/>
      </w:pPr>
      <w:r>
        <w:t>Stressed importance of monitoring and research in identifying and solving problems: must be solution-driven.</w:t>
      </w:r>
    </w:p>
    <w:p w:rsidR="0028449C" w:rsidRDefault="00754A5C" w:rsidP="008D78FD">
      <w:pPr>
        <w:pStyle w:val="ListParagraph"/>
        <w:numPr>
          <w:ilvl w:val="0"/>
          <w:numId w:val="14"/>
        </w:numPr>
        <w:spacing w:after="0" w:line="240" w:lineRule="auto"/>
        <w:ind w:left="360"/>
      </w:pPr>
      <w:r>
        <w:t>W</w:t>
      </w:r>
      <w:r w:rsidR="0028449C">
        <w:t>ork is environment-driven, but must remember needs of economy and communities and harmonize approaches: definition of sustainability.</w:t>
      </w:r>
    </w:p>
    <w:p w:rsidR="0028449C" w:rsidRDefault="0028449C" w:rsidP="008D78FD">
      <w:pPr>
        <w:pStyle w:val="ListParagraph"/>
        <w:numPr>
          <w:ilvl w:val="0"/>
          <w:numId w:val="14"/>
        </w:numPr>
        <w:spacing w:after="0" w:line="240" w:lineRule="auto"/>
        <w:ind w:left="360"/>
      </w:pPr>
      <w:r>
        <w:t>Importance</w:t>
      </w:r>
      <w:r w:rsidR="00754A5C">
        <w:t xml:space="preserve"> of work</w:t>
      </w:r>
      <w:r>
        <w:t>: Affects habitats and species, recreation, economy, water quality.</w:t>
      </w:r>
    </w:p>
    <w:p w:rsidR="0028449C" w:rsidRDefault="0028449C" w:rsidP="008D78FD">
      <w:pPr>
        <w:pStyle w:val="ListParagraph"/>
        <w:numPr>
          <w:ilvl w:val="0"/>
          <w:numId w:val="14"/>
        </w:numPr>
        <w:spacing w:after="0" w:line="240" w:lineRule="auto"/>
        <w:ind w:left="360"/>
      </w:pPr>
      <w:r>
        <w:t>Re</w:t>
      </w:r>
      <w:r w:rsidR="00E05E1C">
        <w:t>viewed monitoring needs and desired outcomes of littoral processes sustainability monitoring.</w:t>
      </w:r>
    </w:p>
    <w:p w:rsidR="00E05E1C" w:rsidRDefault="00303029" w:rsidP="008D78FD">
      <w:pPr>
        <w:pStyle w:val="ListParagraph"/>
        <w:numPr>
          <w:ilvl w:val="0"/>
          <w:numId w:val="14"/>
        </w:numPr>
        <w:spacing w:after="0" w:line="240" w:lineRule="auto"/>
        <w:ind w:left="360"/>
      </w:pPr>
      <w:r>
        <w:t>Drilled down to Illinois Coastal Geologic Research and Monitoring Program.</w:t>
      </w:r>
    </w:p>
    <w:p w:rsidR="00303029" w:rsidRDefault="00303029" w:rsidP="008D78FD">
      <w:pPr>
        <w:pStyle w:val="ListParagraph"/>
        <w:numPr>
          <w:ilvl w:val="0"/>
          <w:numId w:val="14"/>
        </w:numPr>
        <w:spacing w:after="0" w:line="240" w:lineRule="auto"/>
        <w:ind w:left="360"/>
      </w:pPr>
      <w:r>
        <w:t>Discussed major barriers to sand management and habitat preservation and how they are addressing them through collaborative strategic research and monitoring.</w:t>
      </w:r>
    </w:p>
    <w:p w:rsidR="00303029" w:rsidRDefault="00303029" w:rsidP="008D78FD">
      <w:pPr>
        <w:pStyle w:val="ListParagraph"/>
        <w:numPr>
          <w:ilvl w:val="0"/>
          <w:numId w:val="14"/>
        </w:numPr>
        <w:spacing w:after="0" w:line="240" w:lineRule="auto"/>
        <w:ind w:left="360"/>
      </w:pPr>
      <w:r>
        <w:t>Reviewed the program’s coastal processes mapping, monitoring, and research efforts, including a couple projects to critically evaluate strategies for managing coastal change:</w:t>
      </w:r>
    </w:p>
    <w:p w:rsidR="00754A5C" w:rsidRPr="00303029" w:rsidRDefault="00754A5C" w:rsidP="00303029">
      <w:pPr>
        <w:pStyle w:val="ListParagraph"/>
        <w:numPr>
          <w:ilvl w:val="1"/>
          <w:numId w:val="14"/>
        </w:numPr>
        <w:tabs>
          <w:tab w:val="left" w:pos="720"/>
        </w:tabs>
        <w:spacing w:after="0" w:line="240" w:lineRule="auto"/>
        <w:ind w:left="720"/>
      </w:pPr>
      <w:r w:rsidRPr="00303029">
        <w:t>GLRI proposal- habitat l</w:t>
      </w:r>
      <w:r w:rsidR="00CE61EA">
        <w:t>oss at Illinois Beach State Park</w:t>
      </w:r>
    </w:p>
    <w:p w:rsidR="00303029" w:rsidRDefault="00754A5C" w:rsidP="00303029">
      <w:pPr>
        <w:pStyle w:val="ListParagraph"/>
        <w:numPr>
          <w:ilvl w:val="1"/>
          <w:numId w:val="14"/>
        </w:numPr>
        <w:tabs>
          <w:tab w:val="left" w:pos="720"/>
        </w:tabs>
        <w:spacing w:after="0" w:line="240" w:lineRule="auto"/>
        <w:ind w:left="720"/>
      </w:pPr>
      <w:r w:rsidRPr="00303029">
        <w:t>USACE/USGS- beach nourishment effectiveness</w:t>
      </w:r>
    </w:p>
    <w:p w:rsidR="00754A5C" w:rsidRDefault="00754A5C" w:rsidP="00754A5C">
      <w:pPr>
        <w:tabs>
          <w:tab w:val="left" w:pos="720"/>
        </w:tabs>
        <w:spacing w:after="0" w:line="240" w:lineRule="auto"/>
      </w:pPr>
    </w:p>
    <w:p w:rsidR="00754A5C" w:rsidRDefault="00754A5C" w:rsidP="00754A5C">
      <w:pPr>
        <w:tabs>
          <w:tab w:val="left" w:pos="720"/>
        </w:tabs>
        <w:spacing w:after="0" w:line="240" w:lineRule="auto"/>
      </w:pPr>
    </w:p>
    <w:p w:rsidR="00CE61EA" w:rsidRDefault="00CE61EA" w:rsidP="00CE61EA">
      <w:pPr>
        <w:spacing w:after="0" w:line="240" w:lineRule="auto"/>
        <w:rPr>
          <w:b/>
        </w:rPr>
      </w:pPr>
      <w:r w:rsidRPr="00CE61EA">
        <w:rPr>
          <w:b/>
          <w:u w:val="single"/>
        </w:rPr>
        <w:t>Breakout Groups</w:t>
      </w:r>
    </w:p>
    <w:p w:rsidR="00CE61EA" w:rsidRPr="00CE61EA" w:rsidRDefault="00CE61EA" w:rsidP="00CE61EA">
      <w:pPr>
        <w:spacing w:after="0" w:line="240" w:lineRule="auto"/>
        <w:rPr>
          <w:sz w:val="20"/>
          <w:szCs w:val="20"/>
        </w:rPr>
      </w:pPr>
      <w:r>
        <w:t xml:space="preserve">We broke into two breakout groups </w:t>
      </w:r>
      <w:r w:rsidRPr="00CE61EA">
        <w:t xml:space="preserve">combining </w:t>
      </w:r>
      <w:r w:rsidRPr="00CE61EA">
        <w:rPr>
          <w:sz w:val="20"/>
          <w:szCs w:val="20"/>
        </w:rPr>
        <w:t xml:space="preserve">Habitat &amp; Species and </w:t>
      </w:r>
      <w:r>
        <w:rPr>
          <w:sz w:val="20"/>
          <w:szCs w:val="20"/>
        </w:rPr>
        <w:t xml:space="preserve">Coastal/Physical Processes </w:t>
      </w:r>
      <w:r w:rsidRPr="00CE61EA">
        <w:rPr>
          <w:sz w:val="20"/>
          <w:szCs w:val="20"/>
        </w:rPr>
        <w:t>in one and Contaminants and Nutrients in the other</w:t>
      </w:r>
      <w:r>
        <w:rPr>
          <w:sz w:val="20"/>
          <w:szCs w:val="20"/>
        </w:rPr>
        <w:t>. Tasks for the breakout groups were as follows:</w:t>
      </w:r>
    </w:p>
    <w:p w:rsidR="00CE61EA" w:rsidRPr="00917784" w:rsidRDefault="00CE61EA" w:rsidP="00CE61EA">
      <w:pPr>
        <w:pStyle w:val="ListParagraph"/>
        <w:numPr>
          <w:ilvl w:val="0"/>
          <w:numId w:val="25"/>
        </w:numPr>
        <w:ind w:left="369" w:hanging="369"/>
        <w:rPr>
          <w:sz w:val="20"/>
          <w:szCs w:val="20"/>
        </w:rPr>
      </w:pPr>
      <w:r w:rsidRPr="00917784">
        <w:rPr>
          <w:sz w:val="20"/>
          <w:szCs w:val="20"/>
        </w:rPr>
        <w:t xml:space="preserve">Determine </w:t>
      </w:r>
      <w:r>
        <w:rPr>
          <w:sz w:val="20"/>
          <w:szCs w:val="20"/>
        </w:rPr>
        <w:t>what the</w:t>
      </w:r>
      <w:r w:rsidRPr="00917784">
        <w:rPr>
          <w:sz w:val="20"/>
          <w:szCs w:val="20"/>
        </w:rPr>
        <w:t xml:space="preserve"> monitoring </w:t>
      </w:r>
      <w:r>
        <w:rPr>
          <w:sz w:val="20"/>
          <w:szCs w:val="20"/>
        </w:rPr>
        <w:t>and</w:t>
      </w:r>
      <w:r w:rsidRPr="00917784">
        <w:rPr>
          <w:sz w:val="20"/>
          <w:szCs w:val="20"/>
        </w:rPr>
        <w:t xml:space="preserve"> coordination</w:t>
      </w:r>
      <w:r>
        <w:rPr>
          <w:sz w:val="20"/>
          <w:szCs w:val="20"/>
        </w:rPr>
        <w:t xml:space="preserve"> needs are</w:t>
      </w:r>
      <w:r w:rsidRPr="00917784">
        <w:rPr>
          <w:sz w:val="20"/>
          <w:szCs w:val="20"/>
        </w:rPr>
        <w:t xml:space="preserve"> for </w:t>
      </w:r>
      <w:r>
        <w:rPr>
          <w:sz w:val="20"/>
          <w:szCs w:val="20"/>
        </w:rPr>
        <w:t xml:space="preserve">the </w:t>
      </w:r>
      <w:r w:rsidRPr="00917784">
        <w:rPr>
          <w:sz w:val="20"/>
          <w:szCs w:val="20"/>
        </w:rPr>
        <w:t>identified topic areas.</w:t>
      </w:r>
    </w:p>
    <w:p w:rsidR="00CE61EA" w:rsidRPr="00CE61EA" w:rsidRDefault="00CE61EA" w:rsidP="00CE61EA">
      <w:pPr>
        <w:pStyle w:val="ListParagraph"/>
        <w:numPr>
          <w:ilvl w:val="0"/>
          <w:numId w:val="25"/>
        </w:numPr>
        <w:ind w:left="369" w:hanging="369"/>
        <w:rPr>
          <w:sz w:val="20"/>
          <w:szCs w:val="20"/>
        </w:rPr>
      </w:pPr>
      <w:r w:rsidRPr="00CE61EA">
        <w:rPr>
          <w:sz w:val="20"/>
          <w:szCs w:val="20"/>
        </w:rPr>
        <w:t>Identify key goals and objectives that could be addressed by a LMMCC workgroup.</w:t>
      </w:r>
    </w:p>
    <w:p w:rsidR="00CE61EA" w:rsidRDefault="00CE61EA" w:rsidP="00CE61EA">
      <w:pPr>
        <w:spacing w:after="0" w:line="240" w:lineRule="auto"/>
        <w:rPr>
          <w:sz w:val="20"/>
          <w:szCs w:val="20"/>
        </w:rPr>
      </w:pPr>
      <w:r>
        <w:rPr>
          <w:sz w:val="20"/>
          <w:szCs w:val="20"/>
        </w:rPr>
        <w:t xml:space="preserve">A Breakout Groups handout with specific questions was provided to guide the discussions. </w:t>
      </w:r>
      <w:r w:rsidRPr="00CE61EA">
        <w:rPr>
          <w:sz w:val="20"/>
          <w:szCs w:val="20"/>
        </w:rPr>
        <w:t xml:space="preserve">At the </w:t>
      </w:r>
      <w:r>
        <w:rPr>
          <w:sz w:val="20"/>
          <w:szCs w:val="20"/>
        </w:rPr>
        <w:t>end of the breakout sessions, the groups presented</w:t>
      </w:r>
      <w:r w:rsidRPr="00CE61EA">
        <w:rPr>
          <w:sz w:val="20"/>
          <w:szCs w:val="20"/>
        </w:rPr>
        <w:t xml:space="preserve"> recommendations and </w:t>
      </w:r>
      <w:r>
        <w:rPr>
          <w:sz w:val="20"/>
          <w:szCs w:val="20"/>
        </w:rPr>
        <w:t xml:space="preserve">what they propose </w:t>
      </w:r>
      <w:proofErr w:type="gramStart"/>
      <w:r>
        <w:rPr>
          <w:sz w:val="20"/>
          <w:szCs w:val="20"/>
        </w:rPr>
        <w:t xml:space="preserve">for </w:t>
      </w:r>
      <w:r w:rsidRPr="00CE61EA">
        <w:rPr>
          <w:sz w:val="20"/>
          <w:szCs w:val="20"/>
        </w:rPr>
        <w:t xml:space="preserve"> future</w:t>
      </w:r>
      <w:proofErr w:type="gramEnd"/>
      <w:r w:rsidRPr="00CE61EA">
        <w:rPr>
          <w:sz w:val="20"/>
          <w:szCs w:val="20"/>
        </w:rPr>
        <w:t xml:space="preserve"> work</w:t>
      </w:r>
      <w:r>
        <w:rPr>
          <w:sz w:val="20"/>
          <w:szCs w:val="20"/>
        </w:rPr>
        <w:t>—and what role the LMMCC could have in supporting the science and management issues for Lake Michigan</w:t>
      </w:r>
      <w:r w:rsidRPr="00CE61EA">
        <w:rPr>
          <w:sz w:val="20"/>
          <w:szCs w:val="20"/>
        </w:rPr>
        <w:t>.</w:t>
      </w:r>
    </w:p>
    <w:p w:rsidR="00460BB4" w:rsidRDefault="00460BB4" w:rsidP="00CE61EA">
      <w:pPr>
        <w:spacing w:after="0" w:line="240" w:lineRule="auto"/>
        <w:rPr>
          <w:sz w:val="20"/>
          <w:szCs w:val="20"/>
        </w:rPr>
      </w:pPr>
    </w:p>
    <w:p w:rsidR="00460BB4" w:rsidRDefault="00460BB4" w:rsidP="00460BB4">
      <w:pPr>
        <w:spacing w:after="0" w:line="240" w:lineRule="auto"/>
        <w:rPr>
          <w:b/>
          <w:i/>
          <w:sz w:val="20"/>
          <w:szCs w:val="20"/>
        </w:rPr>
      </w:pPr>
      <w:r w:rsidRPr="00460BB4">
        <w:rPr>
          <w:b/>
          <w:i/>
          <w:sz w:val="20"/>
          <w:szCs w:val="20"/>
        </w:rPr>
        <w:t>Breakout groups notes start on next page.</w:t>
      </w:r>
    </w:p>
    <w:p w:rsidR="00460BB4" w:rsidRDefault="00460BB4">
      <w:pPr>
        <w:rPr>
          <w:b/>
          <w:i/>
          <w:sz w:val="20"/>
          <w:szCs w:val="20"/>
        </w:rPr>
      </w:pPr>
      <w:r>
        <w:rPr>
          <w:b/>
          <w:i/>
          <w:sz w:val="20"/>
          <w:szCs w:val="20"/>
        </w:rPr>
        <w:br w:type="page"/>
      </w:r>
    </w:p>
    <w:p w:rsidR="00553708" w:rsidRPr="004E792F" w:rsidRDefault="00553708" w:rsidP="00CE61EA">
      <w:pPr>
        <w:spacing w:after="0" w:line="240" w:lineRule="auto"/>
        <w:rPr>
          <w:b/>
          <w:sz w:val="20"/>
          <w:szCs w:val="20"/>
          <w:u w:val="single"/>
        </w:rPr>
      </w:pPr>
      <w:r w:rsidRPr="004E792F">
        <w:rPr>
          <w:b/>
          <w:sz w:val="20"/>
          <w:szCs w:val="20"/>
          <w:u w:val="single"/>
        </w:rPr>
        <w:lastRenderedPageBreak/>
        <w:t>Habitat &amp; Species and Coastal/Physical Processes</w:t>
      </w:r>
      <w:r w:rsidR="00D774E4">
        <w:rPr>
          <w:b/>
          <w:sz w:val="20"/>
          <w:szCs w:val="20"/>
          <w:u w:val="single"/>
        </w:rPr>
        <w:t xml:space="preserve"> Breakout Group</w:t>
      </w:r>
    </w:p>
    <w:p w:rsidR="00553708" w:rsidRDefault="00553708" w:rsidP="00754A5C">
      <w:pPr>
        <w:tabs>
          <w:tab w:val="left" w:pos="720"/>
        </w:tabs>
        <w:spacing w:after="0" w:line="240" w:lineRule="auto"/>
      </w:pPr>
      <w:r>
        <w:t>Sand Balance and Shoreline Management – need a group. GLC + Lisa</w:t>
      </w:r>
      <w:r>
        <w:sym w:font="Wingdings" w:char="F0E0"/>
      </w:r>
      <w:r>
        <w:t>Diane &amp; Ethan</w:t>
      </w:r>
    </w:p>
    <w:p w:rsidR="00553708" w:rsidRPr="00553708" w:rsidRDefault="00553708" w:rsidP="00754A5C">
      <w:pPr>
        <w:tabs>
          <w:tab w:val="left" w:pos="720"/>
        </w:tabs>
        <w:spacing w:after="0" w:line="240" w:lineRule="auto"/>
      </w:pPr>
    </w:p>
    <w:p w:rsidR="008D78FD" w:rsidRPr="00AF7A13" w:rsidRDefault="004E792F" w:rsidP="008D78FD">
      <w:pPr>
        <w:spacing w:after="0" w:line="240" w:lineRule="auto"/>
        <w:rPr>
          <w:b/>
          <w:u w:val="single"/>
        </w:rPr>
      </w:pPr>
      <w:r w:rsidRPr="00AF7A13">
        <w:rPr>
          <w:b/>
          <w:u w:val="single"/>
        </w:rPr>
        <w:t>Major science and management issues</w:t>
      </w:r>
    </w:p>
    <w:p w:rsidR="00824996" w:rsidRDefault="00824996" w:rsidP="008D78FD">
      <w:pPr>
        <w:spacing w:after="0" w:line="240" w:lineRule="auto"/>
      </w:pPr>
      <w:r>
        <w:t>These were *starred* items from this group:</w:t>
      </w:r>
    </w:p>
    <w:p w:rsidR="00824996" w:rsidRDefault="00824996" w:rsidP="00824996">
      <w:pPr>
        <w:pStyle w:val="ListParagraph"/>
        <w:numPr>
          <w:ilvl w:val="0"/>
          <w:numId w:val="26"/>
        </w:numPr>
        <w:tabs>
          <w:tab w:val="left" w:pos="360"/>
        </w:tabs>
        <w:spacing w:after="0" w:line="240" w:lineRule="auto"/>
        <w:ind w:hanging="630"/>
      </w:pPr>
      <w:r>
        <w:t xml:space="preserve">Mapping – How do we turn a map into an effective baseline? </w:t>
      </w:r>
      <w:proofErr w:type="spellStart"/>
      <w:r>
        <w:t>Phragmites</w:t>
      </w:r>
      <w:proofErr w:type="spellEnd"/>
      <w:r>
        <w:t>-wetlands</w:t>
      </w:r>
    </w:p>
    <w:p w:rsidR="00824996" w:rsidRDefault="00824996" w:rsidP="008D78FD">
      <w:pPr>
        <w:pStyle w:val="ListParagraph"/>
        <w:numPr>
          <w:ilvl w:val="0"/>
          <w:numId w:val="26"/>
        </w:numPr>
        <w:tabs>
          <w:tab w:val="left" w:pos="360"/>
        </w:tabs>
        <w:spacing w:after="0" w:line="240" w:lineRule="auto"/>
        <w:ind w:hanging="630"/>
      </w:pPr>
      <w:r>
        <w:t>Link with LCC pilot and other relevant groups and initiatives</w:t>
      </w:r>
    </w:p>
    <w:p w:rsidR="00824996" w:rsidRDefault="00824996" w:rsidP="00824996">
      <w:pPr>
        <w:pStyle w:val="ListParagraph"/>
        <w:numPr>
          <w:ilvl w:val="1"/>
          <w:numId w:val="26"/>
        </w:numPr>
        <w:tabs>
          <w:tab w:val="left" w:pos="360"/>
        </w:tabs>
        <w:spacing w:after="0" w:line="240" w:lineRule="auto"/>
        <w:ind w:left="720"/>
      </w:pPr>
      <w:r>
        <w:t>How can we meet with them?</w:t>
      </w:r>
    </w:p>
    <w:p w:rsidR="00824996" w:rsidRDefault="00824996" w:rsidP="00824996">
      <w:pPr>
        <w:pStyle w:val="ListParagraph"/>
        <w:numPr>
          <w:ilvl w:val="1"/>
          <w:numId w:val="26"/>
        </w:numPr>
        <w:tabs>
          <w:tab w:val="left" w:pos="360"/>
        </w:tabs>
        <w:spacing w:after="0" w:line="240" w:lineRule="auto"/>
        <w:ind w:left="720"/>
      </w:pPr>
      <w:r>
        <w:t>How can we bring them into the LMMCC work?</w:t>
      </w:r>
    </w:p>
    <w:p w:rsidR="00824996" w:rsidRDefault="00824996" w:rsidP="00824996">
      <w:pPr>
        <w:pStyle w:val="ListParagraph"/>
        <w:numPr>
          <w:ilvl w:val="1"/>
          <w:numId w:val="26"/>
        </w:numPr>
        <w:tabs>
          <w:tab w:val="left" w:pos="360"/>
        </w:tabs>
        <w:spacing w:after="0" w:line="240" w:lineRule="auto"/>
        <w:ind w:left="720"/>
        <w:rPr>
          <w:b/>
        </w:rPr>
      </w:pPr>
      <w:r w:rsidRPr="00824996">
        <w:rPr>
          <w:b/>
        </w:rPr>
        <w:t xml:space="preserve">Diane </w:t>
      </w:r>
      <w:proofErr w:type="spellStart"/>
      <w:r w:rsidRPr="00824996">
        <w:rPr>
          <w:b/>
        </w:rPr>
        <w:t>Tecic</w:t>
      </w:r>
      <w:proofErr w:type="spellEnd"/>
      <w:r w:rsidRPr="00824996">
        <w:rPr>
          <w:b/>
        </w:rPr>
        <w:t xml:space="preserve"> is lead</w:t>
      </w:r>
    </w:p>
    <w:p w:rsidR="00824996" w:rsidRDefault="00824996" w:rsidP="00824996">
      <w:pPr>
        <w:tabs>
          <w:tab w:val="left" w:pos="360"/>
        </w:tabs>
        <w:spacing w:after="0" w:line="240" w:lineRule="auto"/>
        <w:rPr>
          <w:b/>
        </w:rPr>
      </w:pPr>
    </w:p>
    <w:p w:rsidR="00824996" w:rsidRDefault="00824996" w:rsidP="00824996">
      <w:pPr>
        <w:pStyle w:val="ListParagraph"/>
        <w:numPr>
          <w:ilvl w:val="0"/>
          <w:numId w:val="27"/>
        </w:numPr>
        <w:tabs>
          <w:tab w:val="left" w:pos="360"/>
        </w:tabs>
        <w:spacing w:after="0" w:line="240" w:lineRule="auto"/>
        <w:ind w:left="360" w:hanging="270"/>
      </w:pPr>
      <w:proofErr w:type="spellStart"/>
      <w:r w:rsidRPr="00824996">
        <w:t>Nearshore</w:t>
      </w:r>
      <w:proofErr w:type="spellEnd"/>
      <w:r w:rsidRPr="00824996">
        <w:t xml:space="preserve"> framework</w:t>
      </w:r>
      <w:r>
        <w:t xml:space="preserve"> – connection with Habitat &amp; Species Work Group</w:t>
      </w:r>
    </w:p>
    <w:p w:rsidR="00824996" w:rsidRDefault="00824996" w:rsidP="00824996">
      <w:pPr>
        <w:pStyle w:val="ListParagraph"/>
        <w:numPr>
          <w:ilvl w:val="1"/>
          <w:numId w:val="27"/>
        </w:numPr>
        <w:tabs>
          <w:tab w:val="left" w:pos="360"/>
        </w:tabs>
        <w:spacing w:after="0" w:line="240" w:lineRule="auto"/>
        <w:ind w:left="720"/>
      </w:pPr>
      <w:r>
        <w:t>What are the monitoring needs?</w:t>
      </w:r>
    </w:p>
    <w:p w:rsidR="00824996" w:rsidRDefault="00824996" w:rsidP="00824996">
      <w:pPr>
        <w:pStyle w:val="ListParagraph"/>
        <w:numPr>
          <w:ilvl w:val="1"/>
          <w:numId w:val="27"/>
        </w:numPr>
        <w:tabs>
          <w:tab w:val="left" w:pos="360"/>
        </w:tabs>
        <w:spacing w:after="0" w:line="240" w:lineRule="auto"/>
        <w:ind w:left="720"/>
      </w:pPr>
      <w:r>
        <w:t>How can LMMCC help?</w:t>
      </w:r>
    </w:p>
    <w:p w:rsidR="00BF4C2A" w:rsidRDefault="00BF4C2A" w:rsidP="00BF4C2A">
      <w:pPr>
        <w:tabs>
          <w:tab w:val="left" w:pos="360"/>
        </w:tabs>
        <w:spacing w:after="0" w:line="240" w:lineRule="auto"/>
      </w:pPr>
    </w:p>
    <w:p w:rsidR="00BF4C2A" w:rsidRDefault="00BF4C2A" w:rsidP="00BF4C2A">
      <w:pPr>
        <w:pStyle w:val="ListParagraph"/>
        <w:numPr>
          <w:ilvl w:val="0"/>
          <w:numId w:val="27"/>
        </w:numPr>
        <w:tabs>
          <w:tab w:val="left" w:pos="360"/>
        </w:tabs>
        <w:spacing w:after="0" w:line="240" w:lineRule="auto"/>
        <w:ind w:left="360" w:hanging="270"/>
      </w:pPr>
      <w:r>
        <w:t>Lake Ecosystem Objectives (LEOs) – We need to wait and see what the LEOs are and how we can help monitor/measure them</w:t>
      </w:r>
    </w:p>
    <w:p w:rsidR="00BF4C2A" w:rsidRDefault="00BF4C2A" w:rsidP="00BF4C2A">
      <w:pPr>
        <w:pStyle w:val="ListParagraph"/>
        <w:numPr>
          <w:ilvl w:val="1"/>
          <w:numId w:val="27"/>
        </w:numPr>
        <w:tabs>
          <w:tab w:val="left" w:pos="360"/>
          <w:tab w:val="left" w:pos="720"/>
        </w:tabs>
        <w:spacing w:after="0" w:line="240" w:lineRule="auto"/>
        <w:ind w:hanging="1080"/>
      </w:pPr>
      <w:r>
        <w:t>Establish LEOs</w:t>
      </w:r>
    </w:p>
    <w:p w:rsidR="00BF4C2A" w:rsidRDefault="00BF4C2A" w:rsidP="00BF4C2A">
      <w:pPr>
        <w:pStyle w:val="ListParagraph"/>
        <w:numPr>
          <w:ilvl w:val="1"/>
          <w:numId w:val="27"/>
        </w:numPr>
        <w:tabs>
          <w:tab w:val="left" w:pos="360"/>
          <w:tab w:val="left" w:pos="720"/>
        </w:tabs>
        <w:spacing w:after="0" w:line="240" w:lineRule="auto"/>
        <w:ind w:hanging="1080"/>
      </w:pPr>
      <w:r>
        <w:t>Monitor/measure LEOs</w:t>
      </w:r>
    </w:p>
    <w:p w:rsidR="00E23310" w:rsidRPr="00131822" w:rsidRDefault="00E23310" w:rsidP="00BF4C2A">
      <w:pPr>
        <w:pStyle w:val="ListParagraph"/>
        <w:numPr>
          <w:ilvl w:val="1"/>
          <w:numId w:val="27"/>
        </w:numPr>
        <w:tabs>
          <w:tab w:val="left" w:pos="360"/>
          <w:tab w:val="left" w:pos="720"/>
        </w:tabs>
        <w:spacing w:after="0" w:line="240" w:lineRule="auto"/>
        <w:ind w:hanging="1080"/>
        <w:rPr>
          <w:highlight w:val="yellow"/>
        </w:rPr>
      </w:pPr>
      <w:r w:rsidRPr="00131822">
        <w:rPr>
          <w:highlight w:val="yellow"/>
        </w:rPr>
        <w:t>Do we contribute to the LEOs or react to them?</w:t>
      </w:r>
    </w:p>
    <w:p w:rsidR="00E23310" w:rsidRDefault="00E23310" w:rsidP="00BF4C2A">
      <w:pPr>
        <w:pStyle w:val="ListParagraph"/>
        <w:numPr>
          <w:ilvl w:val="1"/>
          <w:numId w:val="27"/>
        </w:numPr>
        <w:tabs>
          <w:tab w:val="left" w:pos="360"/>
          <w:tab w:val="left" w:pos="720"/>
        </w:tabs>
        <w:spacing w:after="0" w:line="240" w:lineRule="auto"/>
        <w:ind w:hanging="1080"/>
      </w:pPr>
      <w:r>
        <w:t>Help form them so they are based on sound science and can be measured/monitored</w:t>
      </w:r>
    </w:p>
    <w:p w:rsidR="00E23310" w:rsidRDefault="00E23310" w:rsidP="00BF4C2A">
      <w:pPr>
        <w:pStyle w:val="ListParagraph"/>
        <w:numPr>
          <w:ilvl w:val="1"/>
          <w:numId w:val="27"/>
        </w:numPr>
        <w:tabs>
          <w:tab w:val="left" w:pos="360"/>
          <w:tab w:val="left" w:pos="720"/>
        </w:tabs>
        <w:spacing w:after="0" w:line="240" w:lineRule="auto"/>
        <w:ind w:hanging="1080"/>
      </w:pPr>
      <w:r>
        <w:t>Connect appropriate people to LEOs</w:t>
      </w:r>
    </w:p>
    <w:p w:rsidR="00E23310" w:rsidRDefault="00E23310" w:rsidP="00BF4C2A">
      <w:pPr>
        <w:pStyle w:val="ListParagraph"/>
        <w:numPr>
          <w:ilvl w:val="1"/>
          <w:numId w:val="27"/>
        </w:numPr>
        <w:tabs>
          <w:tab w:val="left" w:pos="360"/>
          <w:tab w:val="left" w:pos="720"/>
        </w:tabs>
        <w:spacing w:after="0" w:line="240" w:lineRule="auto"/>
        <w:ind w:hanging="1080"/>
      </w:pPr>
      <w:r>
        <w:t>What’s the “carrot” to attract people to the LEOs? We’re in LAMP limbo!</w:t>
      </w:r>
    </w:p>
    <w:p w:rsidR="00E23310" w:rsidRDefault="00E23310" w:rsidP="00BF4C2A">
      <w:pPr>
        <w:pStyle w:val="ListParagraph"/>
        <w:numPr>
          <w:ilvl w:val="1"/>
          <w:numId w:val="27"/>
        </w:numPr>
        <w:tabs>
          <w:tab w:val="left" w:pos="360"/>
          <w:tab w:val="left" w:pos="720"/>
        </w:tabs>
        <w:spacing w:after="0" w:line="240" w:lineRule="auto"/>
        <w:ind w:hanging="1080"/>
      </w:pPr>
      <w:r>
        <w:t>Have LMMCC workgroups help the LEO subcommittees</w:t>
      </w:r>
    </w:p>
    <w:p w:rsidR="00BF4C2A" w:rsidRDefault="00BF4C2A" w:rsidP="00BF4C2A">
      <w:pPr>
        <w:pStyle w:val="ListParagraph"/>
        <w:numPr>
          <w:ilvl w:val="1"/>
          <w:numId w:val="27"/>
        </w:numPr>
        <w:tabs>
          <w:tab w:val="left" w:pos="360"/>
          <w:tab w:val="left" w:pos="720"/>
        </w:tabs>
        <w:spacing w:after="0" w:line="240" w:lineRule="auto"/>
        <w:ind w:hanging="1080"/>
        <w:rPr>
          <w:b/>
        </w:rPr>
      </w:pPr>
      <w:r w:rsidRPr="00BF4C2A">
        <w:rPr>
          <w:b/>
        </w:rPr>
        <w:t>Diane, Lisa, Matt P.</w:t>
      </w:r>
    </w:p>
    <w:p w:rsidR="00BF4C2A" w:rsidRDefault="00BF4C2A" w:rsidP="00BF4C2A">
      <w:pPr>
        <w:tabs>
          <w:tab w:val="left" w:pos="360"/>
          <w:tab w:val="left" w:pos="720"/>
        </w:tabs>
        <w:spacing w:after="0" w:line="240" w:lineRule="auto"/>
        <w:rPr>
          <w:b/>
        </w:rPr>
      </w:pPr>
    </w:p>
    <w:p w:rsidR="00E23310" w:rsidRDefault="00BF4C2A" w:rsidP="00E23310">
      <w:pPr>
        <w:pStyle w:val="ListParagraph"/>
        <w:numPr>
          <w:ilvl w:val="0"/>
          <w:numId w:val="28"/>
        </w:numPr>
        <w:tabs>
          <w:tab w:val="left" w:pos="360"/>
        </w:tabs>
        <w:spacing w:after="0" w:line="240" w:lineRule="auto"/>
        <w:ind w:left="360" w:hanging="270"/>
      </w:pPr>
      <w:r>
        <w:t>Focus on issues for LMMCC – priority areas, greatest needs, get the right people engaged. Core agencies.</w:t>
      </w:r>
    </w:p>
    <w:p w:rsidR="00E23310" w:rsidRDefault="00E23310" w:rsidP="00E23310">
      <w:pPr>
        <w:pStyle w:val="ListParagraph"/>
        <w:tabs>
          <w:tab w:val="left" w:pos="360"/>
        </w:tabs>
        <w:spacing w:after="0" w:line="240" w:lineRule="auto"/>
        <w:ind w:left="360"/>
      </w:pPr>
    </w:p>
    <w:p w:rsidR="00E23310" w:rsidRDefault="00E23310" w:rsidP="00E23310">
      <w:pPr>
        <w:pStyle w:val="ListParagraph"/>
        <w:numPr>
          <w:ilvl w:val="0"/>
          <w:numId w:val="28"/>
        </w:numPr>
        <w:tabs>
          <w:tab w:val="left" w:pos="360"/>
        </w:tabs>
        <w:spacing w:after="0" w:line="240" w:lineRule="auto"/>
        <w:ind w:left="360" w:hanging="270"/>
      </w:pPr>
      <w:r>
        <w:t>Support the LAMP</w:t>
      </w:r>
      <w:r w:rsidR="0052205A">
        <w:t xml:space="preserve"> – Support data/monitoring needs for LAMP priorities</w:t>
      </w:r>
    </w:p>
    <w:p w:rsidR="00E23310" w:rsidRDefault="00E23310" w:rsidP="00E23310">
      <w:pPr>
        <w:pStyle w:val="ListParagraph"/>
        <w:numPr>
          <w:ilvl w:val="1"/>
          <w:numId w:val="28"/>
        </w:numPr>
        <w:tabs>
          <w:tab w:val="left" w:pos="360"/>
        </w:tabs>
        <w:spacing w:after="0" w:line="240" w:lineRule="auto"/>
        <w:ind w:left="720"/>
      </w:pPr>
      <w:r>
        <w:t>Let LAMP Partnership identify priorities and LEOs and then coordinate how LMMCC can support  the effort as a coordinator of monitoring</w:t>
      </w:r>
    </w:p>
    <w:p w:rsidR="00E23310" w:rsidRDefault="00E23310" w:rsidP="00E23310">
      <w:pPr>
        <w:tabs>
          <w:tab w:val="left" w:pos="360"/>
        </w:tabs>
        <w:spacing w:after="0" w:line="240" w:lineRule="auto"/>
      </w:pPr>
    </w:p>
    <w:p w:rsidR="00E23310" w:rsidRDefault="00E23310" w:rsidP="00E23310">
      <w:pPr>
        <w:pStyle w:val="ListParagraph"/>
        <w:numPr>
          <w:ilvl w:val="0"/>
          <w:numId w:val="29"/>
        </w:numPr>
        <w:tabs>
          <w:tab w:val="left" w:pos="360"/>
        </w:tabs>
        <w:spacing w:after="0" w:line="240" w:lineRule="auto"/>
        <w:ind w:hanging="630"/>
      </w:pPr>
      <w:r>
        <w:t>Everything Else</w:t>
      </w:r>
    </w:p>
    <w:p w:rsidR="00E23310" w:rsidRPr="00BF4C2A" w:rsidRDefault="00E23310" w:rsidP="0052205A">
      <w:pPr>
        <w:pStyle w:val="ListParagraph"/>
        <w:numPr>
          <w:ilvl w:val="1"/>
          <w:numId w:val="29"/>
        </w:numPr>
        <w:tabs>
          <w:tab w:val="left" w:pos="360"/>
        </w:tabs>
        <w:spacing w:after="0" w:line="240" w:lineRule="auto"/>
        <w:ind w:left="720"/>
      </w:pPr>
      <w:r>
        <w:t>Connect CSMI (every 5 years) with ongoing</w:t>
      </w:r>
      <w:r w:rsidR="0052205A">
        <w:t>, annual monitoring</w:t>
      </w:r>
    </w:p>
    <w:p w:rsidR="00824996" w:rsidRPr="00824996" w:rsidRDefault="00824996" w:rsidP="00E23310">
      <w:pPr>
        <w:spacing w:after="0" w:line="240" w:lineRule="auto"/>
      </w:pPr>
    </w:p>
    <w:p w:rsidR="00824996" w:rsidRPr="004E792F" w:rsidRDefault="0052205A" w:rsidP="008D78FD">
      <w:pPr>
        <w:spacing w:after="0" w:line="240" w:lineRule="auto"/>
        <w:rPr>
          <w:u w:val="single"/>
        </w:rPr>
      </w:pPr>
      <w:r>
        <w:rPr>
          <w:u w:val="single"/>
        </w:rPr>
        <w:t>Other specific issues identified</w:t>
      </w:r>
    </w:p>
    <w:p w:rsidR="008D78FD" w:rsidRDefault="004E792F" w:rsidP="009F2B2E">
      <w:pPr>
        <w:pStyle w:val="ListParagraph"/>
        <w:numPr>
          <w:ilvl w:val="0"/>
          <w:numId w:val="29"/>
        </w:numPr>
        <w:spacing w:after="0" w:line="240" w:lineRule="auto"/>
        <w:ind w:left="360" w:hanging="270"/>
      </w:pPr>
      <w:proofErr w:type="spellStart"/>
      <w:r>
        <w:t>Nearshore</w:t>
      </w:r>
      <w:proofErr w:type="spellEnd"/>
      <w:r>
        <w:t xml:space="preserve"> vs. Offshore</w:t>
      </w:r>
      <w:r w:rsidR="009F2B2E">
        <w:t>.</w:t>
      </w:r>
    </w:p>
    <w:p w:rsidR="004E792F" w:rsidRDefault="004E792F" w:rsidP="009F2B2E">
      <w:pPr>
        <w:pStyle w:val="ListParagraph"/>
        <w:numPr>
          <w:ilvl w:val="0"/>
          <w:numId w:val="29"/>
        </w:numPr>
        <w:spacing w:after="0" w:line="240" w:lineRule="auto"/>
        <w:ind w:left="360" w:hanging="270"/>
      </w:pPr>
      <w:r>
        <w:t xml:space="preserve">Benthic energy transport to and from </w:t>
      </w:r>
      <w:proofErr w:type="spellStart"/>
      <w:r>
        <w:t>nearshore</w:t>
      </w:r>
      <w:proofErr w:type="spellEnd"/>
      <w:r>
        <w:t xml:space="preserve"> to offshore</w:t>
      </w:r>
      <w:r w:rsidR="009F2B2E">
        <w:t>.</w:t>
      </w:r>
    </w:p>
    <w:p w:rsidR="004E792F" w:rsidRDefault="004E792F" w:rsidP="009F2B2E">
      <w:pPr>
        <w:pStyle w:val="ListParagraph"/>
        <w:numPr>
          <w:ilvl w:val="0"/>
          <w:numId w:val="29"/>
        </w:numPr>
        <w:spacing w:after="0" w:line="240" w:lineRule="auto"/>
        <w:ind w:left="360" w:hanging="270"/>
      </w:pPr>
      <w:r>
        <w:t xml:space="preserve">Too much focus on </w:t>
      </w:r>
      <w:proofErr w:type="spellStart"/>
      <w:r>
        <w:t>nearshore</w:t>
      </w:r>
      <w:proofErr w:type="spellEnd"/>
      <w:r w:rsidR="009F2B2E">
        <w:t>.</w:t>
      </w:r>
    </w:p>
    <w:p w:rsidR="004E792F" w:rsidRDefault="004E792F" w:rsidP="009F2B2E">
      <w:pPr>
        <w:pStyle w:val="ListParagraph"/>
        <w:numPr>
          <w:ilvl w:val="0"/>
          <w:numId w:val="29"/>
        </w:numPr>
        <w:spacing w:after="0" w:line="240" w:lineRule="auto"/>
        <w:ind w:left="360" w:hanging="270"/>
      </w:pPr>
      <w:r>
        <w:t>Sand management</w:t>
      </w:r>
      <w:r w:rsidR="009F2B2E">
        <w:t>.</w:t>
      </w:r>
    </w:p>
    <w:p w:rsidR="004E792F" w:rsidRDefault="004E792F" w:rsidP="009F2B2E">
      <w:pPr>
        <w:pStyle w:val="ListParagraph"/>
        <w:numPr>
          <w:ilvl w:val="0"/>
          <w:numId w:val="29"/>
        </w:numPr>
        <w:spacing w:after="0" w:line="240" w:lineRule="auto"/>
        <w:ind w:left="360" w:hanging="270"/>
      </w:pPr>
      <w:r>
        <w:t>Shore hardening</w:t>
      </w:r>
      <w:r w:rsidR="009F2B2E">
        <w:t>.</w:t>
      </w:r>
    </w:p>
    <w:p w:rsidR="004E792F" w:rsidRDefault="004E792F" w:rsidP="009F2B2E">
      <w:pPr>
        <w:pStyle w:val="ListParagraph"/>
        <w:numPr>
          <w:ilvl w:val="0"/>
          <w:numId w:val="29"/>
        </w:numPr>
        <w:spacing w:after="0" w:line="240" w:lineRule="auto"/>
        <w:ind w:left="360" w:hanging="270"/>
      </w:pPr>
      <w:r>
        <w:t>Invasive impacts on wetlands and non-hardened shorelines</w:t>
      </w:r>
      <w:r w:rsidR="009F2B2E">
        <w:t>.</w:t>
      </w:r>
    </w:p>
    <w:p w:rsidR="004E792F" w:rsidRDefault="004E792F" w:rsidP="009F2B2E">
      <w:pPr>
        <w:pStyle w:val="ListParagraph"/>
        <w:numPr>
          <w:ilvl w:val="0"/>
          <w:numId w:val="29"/>
        </w:numPr>
        <w:spacing w:after="0" w:line="240" w:lineRule="auto"/>
        <w:ind w:left="360" w:hanging="270"/>
      </w:pPr>
      <w:r>
        <w:t>Look at TNC report on biodiversity research needs</w:t>
      </w:r>
      <w:r w:rsidR="009F2B2E">
        <w:t>.</w:t>
      </w:r>
    </w:p>
    <w:p w:rsidR="004E792F" w:rsidRDefault="004E792F" w:rsidP="009F2B2E">
      <w:pPr>
        <w:pStyle w:val="ListParagraph"/>
        <w:numPr>
          <w:ilvl w:val="0"/>
          <w:numId w:val="29"/>
        </w:numPr>
        <w:spacing w:after="0" w:line="240" w:lineRule="auto"/>
        <w:ind w:left="360" w:hanging="270"/>
      </w:pPr>
      <w:r>
        <w:t>How do we fill in the 5-year gap in the CSMI cycle</w:t>
      </w:r>
      <w:r w:rsidR="00004C39">
        <w:t>?</w:t>
      </w:r>
    </w:p>
    <w:p w:rsidR="004E792F" w:rsidRDefault="004E792F" w:rsidP="009F2B2E">
      <w:pPr>
        <w:pStyle w:val="ListParagraph"/>
        <w:numPr>
          <w:ilvl w:val="0"/>
          <w:numId w:val="29"/>
        </w:numPr>
        <w:spacing w:after="0" w:line="240" w:lineRule="auto"/>
        <w:ind w:left="360" w:hanging="270"/>
      </w:pPr>
      <w:r>
        <w:t>Coastal wetlands – difficult to monitor due to lake levels</w:t>
      </w:r>
      <w:r w:rsidR="009F2B2E">
        <w:t>.</w:t>
      </w:r>
      <w:r>
        <w:t xml:space="preserve"> (Editor’s note: See work of Great Lakes Coastal Wetlands Consortium – they have methods and protocols that have been tested and used.)</w:t>
      </w:r>
      <w:r w:rsidR="00004C39">
        <w:t xml:space="preserve"> </w:t>
      </w:r>
    </w:p>
    <w:p w:rsidR="00004C39" w:rsidRDefault="00004C39" w:rsidP="008D78FD">
      <w:pPr>
        <w:spacing w:after="0" w:line="240" w:lineRule="auto"/>
      </w:pPr>
    </w:p>
    <w:p w:rsidR="00004C39" w:rsidRPr="0052205A" w:rsidRDefault="00004C39" w:rsidP="008D78FD">
      <w:pPr>
        <w:spacing w:after="0" w:line="240" w:lineRule="auto"/>
        <w:rPr>
          <w:b/>
        </w:rPr>
      </w:pPr>
      <w:r w:rsidRPr="0052205A">
        <w:rPr>
          <w:b/>
        </w:rPr>
        <w:t>How do we better integrate the Great Lakes Fishery Commission with the LAMP and the Habitat &amp; Species Work Group? They haven’t been well connected.</w:t>
      </w:r>
    </w:p>
    <w:p w:rsidR="00004C39" w:rsidRDefault="00004C39" w:rsidP="008D78FD">
      <w:pPr>
        <w:spacing w:after="0" w:line="240" w:lineRule="auto"/>
      </w:pPr>
    </w:p>
    <w:p w:rsidR="00004C39" w:rsidRDefault="00004C39" w:rsidP="008D78FD">
      <w:pPr>
        <w:spacing w:after="0" w:line="240" w:lineRule="auto"/>
      </w:pPr>
      <w:r w:rsidRPr="00004C39">
        <w:rPr>
          <w:b/>
        </w:rPr>
        <w:t>Have the LMMCC go to the Council of Lake Committees meeting – March 2017</w:t>
      </w:r>
    </w:p>
    <w:p w:rsidR="00004C39" w:rsidRDefault="00004C39" w:rsidP="009F2B2E">
      <w:pPr>
        <w:pStyle w:val="ListParagraph"/>
        <w:numPr>
          <w:ilvl w:val="0"/>
          <w:numId w:val="30"/>
        </w:numPr>
        <w:tabs>
          <w:tab w:val="left" w:pos="360"/>
        </w:tabs>
        <w:spacing w:after="0" w:line="240" w:lineRule="auto"/>
        <w:ind w:left="360" w:hanging="270"/>
      </w:pPr>
      <w:r>
        <w:lastRenderedPageBreak/>
        <w:t xml:space="preserve">Look at the Lake Superior LAMP as a model – how </w:t>
      </w:r>
      <w:proofErr w:type="gramStart"/>
      <w:r>
        <w:t>its</w:t>
      </w:r>
      <w:proofErr w:type="gramEnd"/>
      <w:r>
        <w:t xml:space="preserve"> GLFC Lake Committee and Technical Committee is driving the LAMP fishery work.</w:t>
      </w:r>
    </w:p>
    <w:p w:rsidR="00004C39" w:rsidRDefault="00004C39" w:rsidP="009F2B2E">
      <w:pPr>
        <w:pStyle w:val="ListParagraph"/>
        <w:numPr>
          <w:ilvl w:val="0"/>
          <w:numId w:val="30"/>
        </w:numPr>
        <w:tabs>
          <w:tab w:val="left" w:pos="360"/>
        </w:tabs>
        <w:spacing w:after="0" w:line="240" w:lineRule="auto"/>
        <w:ind w:left="360" w:hanging="270"/>
      </w:pPr>
      <w:r>
        <w:t xml:space="preserve">*Titus </w:t>
      </w:r>
      <w:proofErr w:type="spellStart"/>
      <w:r>
        <w:t>Seilheimer</w:t>
      </w:r>
      <w:proofErr w:type="spellEnd"/>
      <w:r>
        <w:t xml:space="preserve">, WI Sea </w:t>
      </w:r>
      <w:proofErr w:type="gramStart"/>
      <w:r>
        <w:t>Grant,</w:t>
      </w:r>
      <w:proofErr w:type="gramEnd"/>
      <w:r>
        <w:t xml:space="preserve"> will be the LMMCC connection.</w:t>
      </w:r>
    </w:p>
    <w:p w:rsidR="009F2B2E" w:rsidRDefault="009F2B2E" w:rsidP="008D78FD">
      <w:pPr>
        <w:spacing w:after="0" w:line="240" w:lineRule="auto"/>
      </w:pPr>
    </w:p>
    <w:p w:rsidR="00004C39" w:rsidRPr="0052205A" w:rsidRDefault="00004C39" w:rsidP="008D78FD">
      <w:pPr>
        <w:spacing w:after="0" w:line="240" w:lineRule="auto"/>
        <w:rPr>
          <w:b/>
        </w:rPr>
      </w:pPr>
      <w:r w:rsidRPr="0052205A">
        <w:rPr>
          <w:b/>
        </w:rPr>
        <w:t xml:space="preserve">Sustainability of </w:t>
      </w:r>
      <w:proofErr w:type="spellStart"/>
      <w:r w:rsidRPr="0052205A">
        <w:rPr>
          <w:b/>
        </w:rPr>
        <w:t>invasives</w:t>
      </w:r>
      <w:proofErr w:type="spellEnd"/>
      <w:r w:rsidRPr="0052205A">
        <w:rPr>
          <w:b/>
        </w:rPr>
        <w:t xml:space="preserve"> control – </w:t>
      </w:r>
      <w:proofErr w:type="spellStart"/>
      <w:r w:rsidRPr="0052205A">
        <w:rPr>
          <w:b/>
        </w:rPr>
        <w:t>phragmites</w:t>
      </w:r>
      <w:proofErr w:type="spellEnd"/>
    </w:p>
    <w:p w:rsidR="00004C39" w:rsidRDefault="00004C39" w:rsidP="009F2B2E">
      <w:pPr>
        <w:pStyle w:val="ListParagraph"/>
        <w:numPr>
          <w:ilvl w:val="0"/>
          <w:numId w:val="31"/>
        </w:numPr>
        <w:spacing w:after="0" w:line="240" w:lineRule="auto"/>
        <w:ind w:left="360" w:hanging="270"/>
      </w:pPr>
      <w:r>
        <w:t>Challenge of establishing a baseline</w:t>
      </w:r>
      <w:r w:rsidR="009F2B2E">
        <w:t>.</w:t>
      </w:r>
    </w:p>
    <w:p w:rsidR="00004C39" w:rsidRDefault="00004C39" w:rsidP="009F2B2E">
      <w:pPr>
        <w:pStyle w:val="ListParagraph"/>
        <w:numPr>
          <w:ilvl w:val="0"/>
          <w:numId w:val="31"/>
        </w:numPr>
        <w:spacing w:after="0" w:line="240" w:lineRule="auto"/>
        <w:ind w:left="360" w:hanging="270"/>
      </w:pPr>
      <w:r>
        <w:t>Functionality measure</w:t>
      </w:r>
      <w:r w:rsidR="009F2B2E">
        <w:t>.</w:t>
      </w:r>
    </w:p>
    <w:p w:rsidR="00004C39" w:rsidRDefault="00004C39" w:rsidP="009F2B2E">
      <w:pPr>
        <w:pStyle w:val="ListParagraph"/>
        <w:numPr>
          <w:ilvl w:val="0"/>
          <w:numId w:val="31"/>
        </w:numPr>
        <w:spacing w:after="0" w:line="240" w:lineRule="auto"/>
        <w:ind w:left="360" w:hanging="270"/>
      </w:pPr>
      <w:r>
        <w:t>What is an appropriate metric?</w:t>
      </w:r>
    </w:p>
    <w:p w:rsidR="00004C39" w:rsidRDefault="00004C39" w:rsidP="009F2B2E">
      <w:pPr>
        <w:pStyle w:val="ListParagraph"/>
        <w:numPr>
          <w:ilvl w:val="0"/>
          <w:numId w:val="31"/>
        </w:numPr>
        <w:spacing w:after="0" w:line="240" w:lineRule="auto"/>
        <w:ind w:left="360" w:hanging="270"/>
      </w:pPr>
      <w:r>
        <w:t>What tools/data</w:t>
      </w:r>
      <w:r w:rsidR="00BB58DA">
        <w:t xml:space="preserve"> can we recommend to come up with effective metrics? What collaborations can we establish to help with this?</w:t>
      </w:r>
    </w:p>
    <w:p w:rsidR="00151889" w:rsidRDefault="00151889" w:rsidP="008D78FD">
      <w:pPr>
        <w:spacing w:after="0" w:line="240" w:lineRule="auto"/>
      </w:pPr>
    </w:p>
    <w:p w:rsidR="0052205A" w:rsidRPr="0052205A" w:rsidRDefault="00151889" w:rsidP="008D78FD">
      <w:pPr>
        <w:spacing w:after="0" w:line="240" w:lineRule="auto"/>
        <w:rPr>
          <w:b/>
        </w:rPr>
      </w:pPr>
      <w:r w:rsidRPr="0052205A">
        <w:rPr>
          <w:b/>
        </w:rPr>
        <w:t>Anthropogenic vs. natural impacts to wetlands</w:t>
      </w:r>
    </w:p>
    <w:p w:rsidR="00151889" w:rsidRDefault="0052205A" w:rsidP="009F2B2E">
      <w:pPr>
        <w:pStyle w:val="ListParagraph"/>
        <w:numPr>
          <w:ilvl w:val="0"/>
          <w:numId w:val="32"/>
        </w:numPr>
        <w:spacing w:after="0" w:line="240" w:lineRule="auto"/>
        <w:ind w:left="360" w:hanging="270"/>
      </w:pPr>
      <w:r>
        <w:t>W</w:t>
      </w:r>
      <w:r w:rsidR="00151889">
        <w:t>hat is zoned for development by whom?</w:t>
      </w:r>
    </w:p>
    <w:p w:rsidR="00151889" w:rsidRDefault="00151889" w:rsidP="009F2B2E">
      <w:pPr>
        <w:pStyle w:val="ListParagraph"/>
        <w:numPr>
          <w:ilvl w:val="0"/>
          <w:numId w:val="32"/>
        </w:numPr>
        <w:spacing w:after="0" w:line="240" w:lineRule="auto"/>
        <w:ind w:left="360" w:hanging="270"/>
      </w:pPr>
      <w:r>
        <w:t>NOAA, USFWS, LCC work on pilots for wetlands, etc.</w:t>
      </w:r>
    </w:p>
    <w:p w:rsidR="00151889" w:rsidRDefault="00151889" w:rsidP="009F2B2E">
      <w:pPr>
        <w:pStyle w:val="ListParagraph"/>
        <w:numPr>
          <w:ilvl w:val="0"/>
          <w:numId w:val="32"/>
        </w:numPr>
        <w:spacing w:after="0" w:line="240" w:lineRule="auto"/>
        <w:ind w:left="360" w:hanging="270"/>
      </w:pPr>
      <w:r>
        <w:t>St. Clair-Detroit River Corridor Initiative – SW Michigan wetland assessment</w:t>
      </w:r>
      <w:r w:rsidR="009F2B2E">
        <w:t>.</w:t>
      </w:r>
    </w:p>
    <w:p w:rsidR="00151889" w:rsidRDefault="00151889" w:rsidP="008D78FD">
      <w:pPr>
        <w:spacing w:after="0" w:line="240" w:lineRule="auto"/>
      </w:pPr>
    </w:p>
    <w:p w:rsidR="0052205A" w:rsidRPr="0052205A" w:rsidRDefault="0052205A" w:rsidP="008D78FD">
      <w:pPr>
        <w:spacing w:after="0" w:line="240" w:lineRule="auto"/>
        <w:rPr>
          <w:b/>
        </w:rPr>
      </w:pPr>
      <w:r w:rsidRPr="0052205A">
        <w:rPr>
          <w:b/>
        </w:rPr>
        <w:t>Fate and transport of sand and coastal processes</w:t>
      </w:r>
    </w:p>
    <w:p w:rsidR="0052205A" w:rsidRDefault="0052205A" w:rsidP="009F2B2E">
      <w:pPr>
        <w:pStyle w:val="ListParagraph"/>
        <w:numPr>
          <w:ilvl w:val="0"/>
          <w:numId w:val="33"/>
        </w:numPr>
        <w:spacing w:after="0" w:line="240" w:lineRule="auto"/>
        <w:ind w:left="360" w:hanging="270"/>
      </w:pPr>
      <w:r>
        <w:t>Modeling. Cohesion in what’s being done. Guy from IL Coastal Program is working on modeling.</w:t>
      </w:r>
    </w:p>
    <w:p w:rsidR="0052205A" w:rsidRDefault="0052205A" w:rsidP="009F2B2E">
      <w:pPr>
        <w:pStyle w:val="ListParagraph"/>
        <w:numPr>
          <w:ilvl w:val="0"/>
          <w:numId w:val="33"/>
        </w:numPr>
        <w:spacing w:after="0" w:line="240" w:lineRule="auto"/>
        <w:ind w:left="360" w:hanging="270"/>
      </w:pPr>
      <w:r>
        <w:t>Large coastal simulation model doesn’t exist, or needs to be scaled up.</w:t>
      </w:r>
    </w:p>
    <w:p w:rsidR="0052205A" w:rsidRDefault="0052205A" w:rsidP="009F2B2E">
      <w:pPr>
        <w:pStyle w:val="ListParagraph"/>
        <w:numPr>
          <w:ilvl w:val="0"/>
          <w:numId w:val="33"/>
        </w:numPr>
        <w:spacing w:after="0" w:line="240" w:lineRule="auto"/>
        <w:ind w:left="360" w:hanging="270"/>
      </w:pPr>
      <w:r>
        <w:t>Good data doesn</w:t>
      </w:r>
      <w:r w:rsidR="009F2B2E">
        <w:t>’t exist to inform this.</w:t>
      </w:r>
    </w:p>
    <w:p w:rsidR="0052205A" w:rsidRDefault="0052205A" w:rsidP="009F2B2E">
      <w:pPr>
        <w:pStyle w:val="ListParagraph"/>
        <w:numPr>
          <w:ilvl w:val="0"/>
          <w:numId w:val="33"/>
        </w:numPr>
        <w:spacing w:after="0" w:line="240" w:lineRule="auto"/>
        <w:ind w:left="360" w:hanging="270"/>
      </w:pPr>
      <w:r>
        <w:t>Need a larger concerted network. Couple with different weather events.</w:t>
      </w:r>
    </w:p>
    <w:p w:rsidR="009F2B2E" w:rsidRDefault="009F2B2E" w:rsidP="009F2B2E">
      <w:pPr>
        <w:pStyle w:val="ListParagraph"/>
        <w:numPr>
          <w:ilvl w:val="0"/>
          <w:numId w:val="33"/>
        </w:numPr>
        <w:spacing w:after="0" w:line="240" w:lineRule="auto"/>
        <w:ind w:left="360" w:hanging="270"/>
      </w:pPr>
      <w:r>
        <w:t>WRDA sediment management pilots.</w:t>
      </w:r>
    </w:p>
    <w:p w:rsidR="00824996" w:rsidRDefault="00824996" w:rsidP="008D78FD">
      <w:pPr>
        <w:spacing w:after="0" w:line="240" w:lineRule="auto"/>
      </w:pPr>
    </w:p>
    <w:p w:rsidR="009F2B2E" w:rsidRDefault="009F2B2E" w:rsidP="00490E20">
      <w:pPr>
        <w:pStyle w:val="ListParagraph"/>
        <w:numPr>
          <w:ilvl w:val="0"/>
          <w:numId w:val="33"/>
        </w:numPr>
        <w:spacing w:after="0" w:line="240" w:lineRule="auto"/>
        <w:ind w:left="360" w:hanging="270"/>
      </w:pPr>
      <w:r>
        <w:t xml:space="preserve">Diane </w:t>
      </w:r>
      <w:proofErr w:type="spellStart"/>
      <w:r>
        <w:t>Tecic</w:t>
      </w:r>
      <w:proofErr w:type="spellEnd"/>
      <w:r>
        <w:t xml:space="preserve"> is starting a sustainability workgroup</w:t>
      </w:r>
      <w:r w:rsidR="00490E20">
        <w:t xml:space="preserve"> (Diane, Lisa, Ethan)</w:t>
      </w:r>
      <w:r>
        <w:t xml:space="preserve"> – Sand and Shoreline Management. </w:t>
      </w:r>
      <w:r w:rsidR="00490E20">
        <w:t xml:space="preserve">Create a larger community around this. </w:t>
      </w:r>
      <w:r>
        <w:t>Could possibly lead to other sustainability issues</w:t>
      </w:r>
      <w:r w:rsidR="00490E20">
        <w:t>.</w:t>
      </w:r>
    </w:p>
    <w:p w:rsidR="009F2B2E" w:rsidRDefault="009F2B2E" w:rsidP="00490E20">
      <w:pPr>
        <w:pStyle w:val="ListParagraph"/>
        <w:numPr>
          <w:ilvl w:val="0"/>
          <w:numId w:val="33"/>
        </w:numPr>
        <w:spacing w:after="0" w:line="240" w:lineRule="auto"/>
        <w:ind w:left="360" w:hanging="270"/>
      </w:pPr>
      <w:r>
        <w:t>Start with coastal programs – framework that could bring in other states</w:t>
      </w:r>
      <w:r w:rsidR="00490E20">
        <w:t>. Template.</w:t>
      </w:r>
    </w:p>
    <w:p w:rsidR="00490E20" w:rsidRDefault="00490E20" w:rsidP="00490E20">
      <w:pPr>
        <w:pStyle w:val="ListParagraph"/>
        <w:numPr>
          <w:ilvl w:val="0"/>
          <w:numId w:val="33"/>
        </w:numPr>
        <w:spacing w:after="0" w:line="240" w:lineRule="auto"/>
        <w:ind w:left="360" w:hanging="270"/>
      </w:pPr>
      <w:r>
        <w:t>What are the data and monitoring needs? How can the LMMCC help?</w:t>
      </w:r>
    </w:p>
    <w:p w:rsidR="00824996" w:rsidRDefault="00824996" w:rsidP="008D78FD">
      <w:pPr>
        <w:spacing w:after="0" w:line="240" w:lineRule="auto"/>
      </w:pPr>
    </w:p>
    <w:p w:rsidR="00824996" w:rsidRPr="00490E20" w:rsidRDefault="00824996" w:rsidP="008D78FD">
      <w:pPr>
        <w:spacing w:after="0" w:line="240" w:lineRule="auto"/>
        <w:rPr>
          <w:b/>
          <w:u w:val="single"/>
        </w:rPr>
      </w:pPr>
      <w:r w:rsidRPr="00490E20">
        <w:rPr>
          <w:b/>
          <w:u w:val="single"/>
        </w:rPr>
        <w:t>Data Needs</w:t>
      </w:r>
    </w:p>
    <w:p w:rsidR="00490E20" w:rsidRDefault="00151889" w:rsidP="008D78FD">
      <w:pPr>
        <w:pStyle w:val="ListParagraph"/>
        <w:numPr>
          <w:ilvl w:val="0"/>
          <w:numId w:val="34"/>
        </w:numPr>
        <w:spacing w:after="0" w:line="240" w:lineRule="auto"/>
        <w:ind w:left="360" w:hanging="270"/>
      </w:pPr>
      <w:r>
        <w:t>Shoreline management (IL)</w:t>
      </w:r>
      <w:r w:rsidR="00490E20">
        <w:t xml:space="preserve"> - </w:t>
      </w:r>
      <w:r w:rsidR="00824996">
        <w:t>Data needs to be able to characterize change over time – lack of concerted effort around the lake to do this.</w:t>
      </w:r>
    </w:p>
    <w:p w:rsidR="00824996" w:rsidRDefault="00824996" w:rsidP="00490E20">
      <w:pPr>
        <w:pStyle w:val="ListParagraph"/>
        <w:numPr>
          <w:ilvl w:val="1"/>
          <w:numId w:val="34"/>
        </w:numPr>
        <w:spacing w:after="0" w:line="240" w:lineRule="auto"/>
        <w:ind w:left="720"/>
      </w:pPr>
      <w:r>
        <w:t xml:space="preserve">What is the suite of data that is relevant on a </w:t>
      </w:r>
      <w:proofErr w:type="spellStart"/>
      <w:r>
        <w:t>lakewide</w:t>
      </w:r>
      <w:proofErr w:type="spellEnd"/>
      <w:r>
        <w:t xml:space="preserve"> basis, e.g., Indiana </w:t>
      </w:r>
      <w:proofErr w:type="gramStart"/>
      <w:r>
        <w:t>Dunes</w:t>
      </w:r>
      <w:r w:rsidR="00490E20">
        <w:t>.</w:t>
      </w:r>
      <w:proofErr w:type="gramEnd"/>
    </w:p>
    <w:p w:rsidR="00490E20" w:rsidRDefault="00490E20" w:rsidP="00490E20">
      <w:pPr>
        <w:pStyle w:val="ListParagraph"/>
        <w:numPr>
          <w:ilvl w:val="0"/>
          <w:numId w:val="34"/>
        </w:numPr>
        <w:tabs>
          <w:tab w:val="left" w:pos="360"/>
        </w:tabs>
        <w:spacing w:after="0" w:line="240" w:lineRule="auto"/>
        <w:ind w:left="360" w:hanging="270"/>
      </w:pPr>
      <w:r>
        <w:t>Great Lakes Mapping Summit – April 2017 – will look at needs in Great Lakes and how we can better coordinate data.</w:t>
      </w:r>
      <w:r w:rsidR="00D774E4">
        <w:t xml:space="preserve"> What groups are coordinating the mapping needs?</w:t>
      </w:r>
    </w:p>
    <w:p w:rsidR="00490E20" w:rsidRDefault="00490E20" w:rsidP="00490E20">
      <w:pPr>
        <w:pStyle w:val="ListParagraph"/>
        <w:numPr>
          <w:ilvl w:val="1"/>
          <w:numId w:val="34"/>
        </w:numPr>
        <w:tabs>
          <w:tab w:val="left" w:pos="360"/>
        </w:tabs>
        <w:spacing w:after="0" w:line="240" w:lineRule="auto"/>
        <w:ind w:left="720"/>
      </w:pPr>
      <w:r>
        <w:t xml:space="preserve">Associate the LMMCC with this. (Check with Diane </w:t>
      </w:r>
      <w:proofErr w:type="spellStart"/>
      <w:r>
        <w:t>Tecic</w:t>
      </w:r>
      <w:proofErr w:type="spellEnd"/>
      <w:r>
        <w:t xml:space="preserve"> on this.)</w:t>
      </w:r>
    </w:p>
    <w:p w:rsidR="00490E20" w:rsidRDefault="00490E20" w:rsidP="00490E20">
      <w:pPr>
        <w:pStyle w:val="ListParagraph"/>
        <w:numPr>
          <w:ilvl w:val="1"/>
          <w:numId w:val="34"/>
        </w:numPr>
        <w:tabs>
          <w:tab w:val="left" w:pos="360"/>
        </w:tabs>
        <w:spacing w:after="0" w:line="240" w:lineRule="auto"/>
        <w:ind w:left="720"/>
      </w:pPr>
      <w:r>
        <w:t>NOAA NCOS program could be a partner on this. (Check with Steve Brown, IL USGS, on this.)</w:t>
      </w:r>
    </w:p>
    <w:p w:rsidR="00D774E4" w:rsidRDefault="00D774E4" w:rsidP="00D774E4">
      <w:pPr>
        <w:tabs>
          <w:tab w:val="left" w:pos="360"/>
        </w:tabs>
        <w:spacing w:after="0" w:line="240" w:lineRule="auto"/>
      </w:pPr>
    </w:p>
    <w:p w:rsidR="00D774E4" w:rsidRDefault="00D774E4" w:rsidP="00D774E4">
      <w:pPr>
        <w:tabs>
          <w:tab w:val="left" w:pos="360"/>
        </w:tabs>
        <w:spacing w:after="0" w:line="240" w:lineRule="auto"/>
      </w:pPr>
    </w:p>
    <w:p w:rsidR="00D774E4" w:rsidRPr="00D774E4" w:rsidRDefault="00D774E4" w:rsidP="00D774E4">
      <w:pPr>
        <w:tabs>
          <w:tab w:val="left" w:pos="360"/>
        </w:tabs>
        <w:spacing w:after="0" w:line="240" w:lineRule="auto"/>
        <w:rPr>
          <w:b/>
          <w:u w:val="single"/>
        </w:rPr>
      </w:pPr>
      <w:r w:rsidRPr="00D774E4">
        <w:rPr>
          <w:b/>
          <w:u w:val="single"/>
        </w:rPr>
        <w:t>Contaminants and Nutrients Breakout Group</w:t>
      </w:r>
    </w:p>
    <w:p w:rsidR="00D774E4" w:rsidRDefault="00D774E4" w:rsidP="008D78FD">
      <w:pPr>
        <w:spacing w:after="0" w:line="240" w:lineRule="auto"/>
      </w:pPr>
    </w:p>
    <w:p w:rsidR="00AF7A13" w:rsidRPr="00AF7A13" w:rsidRDefault="00AF7A13" w:rsidP="00AF7A13">
      <w:pPr>
        <w:spacing w:after="0" w:line="240" w:lineRule="auto"/>
        <w:rPr>
          <w:b/>
          <w:u w:val="single"/>
        </w:rPr>
      </w:pPr>
      <w:r w:rsidRPr="00AF7A13">
        <w:rPr>
          <w:b/>
          <w:u w:val="single"/>
        </w:rPr>
        <w:t>Major science and management issues</w:t>
      </w:r>
    </w:p>
    <w:p w:rsidR="004E792F" w:rsidRPr="00D774E4" w:rsidRDefault="00D774E4" w:rsidP="008D78FD">
      <w:pPr>
        <w:spacing w:after="0" w:line="240" w:lineRule="auto"/>
        <w:rPr>
          <w:u w:val="single"/>
        </w:rPr>
      </w:pPr>
      <w:r w:rsidRPr="00D774E4">
        <w:rPr>
          <w:u w:val="single"/>
        </w:rPr>
        <w:t>Nutrients</w:t>
      </w:r>
    </w:p>
    <w:p w:rsidR="00553708" w:rsidRDefault="008A2038" w:rsidP="008A2038">
      <w:pPr>
        <w:pStyle w:val="ListParagraph"/>
        <w:numPr>
          <w:ilvl w:val="0"/>
          <w:numId w:val="35"/>
        </w:numPr>
        <w:spacing w:after="0" w:line="240" w:lineRule="auto"/>
        <w:ind w:left="360" w:hanging="270"/>
      </w:pPr>
      <w:r>
        <w:t>Harmful Algal Blooms – toxicity, dynamics, biomass, species</w:t>
      </w:r>
    </w:p>
    <w:p w:rsidR="008A2038" w:rsidRDefault="008A2038" w:rsidP="008D78FD">
      <w:pPr>
        <w:pStyle w:val="ListParagraph"/>
        <w:numPr>
          <w:ilvl w:val="0"/>
          <w:numId w:val="35"/>
        </w:numPr>
        <w:spacing w:after="0" w:line="240" w:lineRule="auto"/>
        <w:ind w:left="360" w:hanging="270"/>
      </w:pPr>
      <w:r>
        <w:t>Hypoxia – fish kills</w:t>
      </w:r>
    </w:p>
    <w:p w:rsidR="008A2038" w:rsidRDefault="008A2038" w:rsidP="008A2038">
      <w:pPr>
        <w:pStyle w:val="ListParagraph"/>
        <w:numPr>
          <w:ilvl w:val="1"/>
          <w:numId w:val="35"/>
        </w:numPr>
        <w:spacing w:after="0" w:line="240" w:lineRule="auto"/>
        <w:ind w:left="720"/>
      </w:pPr>
      <w:r>
        <w:t>Above are for Fox River only</w:t>
      </w:r>
      <w:r w:rsidR="00047741">
        <w:t xml:space="preserve"> in Lake Michigan</w:t>
      </w:r>
    </w:p>
    <w:p w:rsidR="00047741" w:rsidRDefault="00047741" w:rsidP="00047741">
      <w:pPr>
        <w:pStyle w:val="ListParagraph"/>
        <w:numPr>
          <w:ilvl w:val="0"/>
          <w:numId w:val="35"/>
        </w:numPr>
        <w:spacing w:after="0" w:line="240" w:lineRule="auto"/>
        <w:ind w:left="360" w:hanging="270"/>
      </w:pPr>
      <w:r>
        <w:t>Loadings quantities</w:t>
      </w:r>
    </w:p>
    <w:p w:rsidR="008A2038" w:rsidRDefault="008A2038" w:rsidP="008A2038">
      <w:pPr>
        <w:tabs>
          <w:tab w:val="left" w:pos="720"/>
        </w:tabs>
        <w:spacing w:after="0" w:line="240" w:lineRule="auto"/>
      </w:pPr>
    </w:p>
    <w:p w:rsidR="008A2038" w:rsidRDefault="008A2038" w:rsidP="008A2038">
      <w:pPr>
        <w:tabs>
          <w:tab w:val="left" w:pos="720"/>
        </w:tabs>
        <w:spacing w:after="0" w:line="240" w:lineRule="auto"/>
        <w:rPr>
          <w:u w:val="single"/>
        </w:rPr>
      </w:pPr>
      <w:r w:rsidRPr="008A2038">
        <w:rPr>
          <w:u w:val="single"/>
        </w:rPr>
        <w:t>Contaminants</w:t>
      </w:r>
    </w:p>
    <w:p w:rsidR="00AF7A13" w:rsidRDefault="008A2038" w:rsidP="00AF7A13">
      <w:pPr>
        <w:pStyle w:val="ListParagraph"/>
        <w:numPr>
          <w:ilvl w:val="0"/>
          <w:numId w:val="36"/>
        </w:numPr>
        <w:tabs>
          <w:tab w:val="left" w:pos="360"/>
        </w:tabs>
        <w:spacing w:after="0" w:line="240" w:lineRule="auto"/>
        <w:ind w:hanging="630"/>
      </w:pPr>
      <w:r>
        <w:t>Historic – source contributions pathway – PCBs</w:t>
      </w:r>
    </w:p>
    <w:p w:rsidR="008A2038" w:rsidRDefault="008A2038" w:rsidP="00AF7A13">
      <w:pPr>
        <w:pStyle w:val="ListParagraph"/>
        <w:numPr>
          <w:ilvl w:val="1"/>
          <w:numId w:val="36"/>
        </w:numPr>
        <w:tabs>
          <w:tab w:val="left" w:pos="360"/>
        </w:tabs>
        <w:spacing w:after="0" w:line="240" w:lineRule="auto"/>
        <w:ind w:left="720"/>
      </w:pPr>
      <w:r>
        <w:t>Evaluate mitigation for PCBs</w:t>
      </w:r>
    </w:p>
    <w:p w:rsidR="00AF7A13" w:rsidRDefault="00AF7A13" w:rsidP="00AF7A13">
      <w:pPr>
        <w:pStyle w:val="ListParagraph"/>
        <w:numPr>
          <w:ilvl w:val="0"/>
          <w:numId w:val="36"/>
        </w:numPr>
        <w:tabs>
          <w:tab w:val="left" w:pos="360"/>
        </w:tabs>
        <w:spacing w:after="0" w:line="240" w:lineRule="auto"/>
        <w:ind w:hanging="630"/>
      </w:pPr>
      <w:r>
        <w:t>Ongoing – Mercury accumulation</w:t>
      </w:r>
    </w:p>
    <w:p w:rsidR="00AF7A13" w:rsidRDefault="00AF7A13" w:rsidP="00AF7A13">
      <w:pPr>
        <w:pStyle w:val="ListParagraph"/>
        <w:numPr>
          <w:ilvl w:val="0"/>
          <w:numId w:val="36"/>
        </w:numPr>
        <w:tabs>
          <w:tab w:val="left" w:pos="360"/>
        </w:tabs>
        <w:spacing w:after="0" w:line="240" w:lineRule="auto"/>
        <w:ind w:hanging="630"/>
      </w:pPr>
      <w:r>
        <w:t>Emerging – Endocrine disruptors</w:t>
      </w:r>
      <w:r w:rsidR="00047741">
        <w:t xml:space="preserve">: </w:t>
      </w:r>
      <w:r>
        <w:t>Ecosystem health</w:t>
      </w:r>
    </w:p>
    <w:p w:rsidR="00AF7A13" w:rsidRPr="005A58B3" w:rsidRDefault="005A58B3" w:rsidP="00AF7A13">
      <w:pPr>
        <w:tabs>
          <w:tab w:val="left" w:pos="360"/>
        </w:tabs>
        <w:spacing w:after="0" w:line="240" w:lineRule="auto"/>
        <w:rPr>
          <w:u w:val="single"/>
        </w:rPr>
      </w:pPr>
      <w:r w:rsidRPr="005A58B3">
        <w:rPr>
          <w:u w:val="single"/>
        </w:rPr>
        <w:lastRenderedPageBreak/>
        <w:t>Other</w:t>
      </w:r>
      <w:r>
        <w:rPr>
          <w:u w:val="single"/>
        </w:rPr>
        <w:t>/General</w:t>
      </w:r>
      <w:r w:rsidRPr="005A58B3">
        <w:rPr>
          <w:u w:val="single"/>
        </w:rPr>
        <w:t xml:space="preserve"> Notes</w:t>
      </w:r>
    </w:p>
    <w:p w:rsidR="005A58B3" w:rsidRDefault="005A58B3" w:rsidP="005A58B3">
      <w:pPr>
        <w:spacing w:after="0" w:line="240" w:lineRule="auto"/>
      </w:pPr>
      <w:r>
        <w:t>Lake MI has better baseline for contaminants and nutrients with LMMBS.</w:t>
      </w:r>
    </w:p>
    <w:p w:rsidR="005A58B3" w:rsidRDefault="005A58B3" w:rsidP="005A58B3">
      <w:pPr>
        <w:spacing w:after="0" w:line="240" w:lineRule="auto"/>
      </w:pPr>
      <w:r>
        <w:t>Research questions vs. consistent monitoring to build trends.</w:t>
      </w:r>
    </w:p>
    <w:p w:rsidR="005A58B3" w:rsidRDefault="005A58B3" w:rsidP="005A58B3">
      <w:pPr>
        <w:spacing w:after="0" w:line="240" w:lineRule="auto"/>
      </w:pPr>
      <w:r>
        <w:t>4 Lake MI states have not bought into common framework.</w:t>
      </w:r>
    </w:p>
    <w:p w:rsidR="005A58B3" w:rsidRDefault="005A58B3" w:rsidP="005A58B3">
      <w:pPr>
        <w:spacing w:after="0" w:line="240" w:lineRule="auto"/>
      </w:pPr>
      <w:r>
        <w:t>Help build CSMI picture.</w:t>
      </w:r>
    </w:p>
    <w:p w:rsidR="005A58B3" w:rsidRDefault="005A58B3" w:rsidP="005A58B3">
      <w:pPr>
        <w:spacing w:after="0" w:line="240" w:lineRule="auto"/>
      </w:pPr>
      <w:r>
        <w:t>What’s being missed?</w:t>
      </w:r>
    </w:p>
    <w:p w:rsidR="005A58B3" w:rsidRDefault="005A58B3" w:rsidP="005A58B3">
      <w:pPr>
        <w:spacing w:after="0" w:line="240" w:lineRule="auto"/>
      </w:pPr>
      <w:r>
        <w:t>Need to not forget local groups monitoring.</w:t>
      </w:r>
    </w:p>
    <w:p w:rsidR="005A58B3" w:rsidRDefault="005A58B3" w:rsidP="005A58B3">
      <w:pPr>
        <w:spacing w:after="0" w:line="240" w:lineRule="auto"/>
      </w:pPr>
      <w:r>
        <w:t>Need reclamation/sewerage district and beach monitoring folks at the table.</w:t>
      </w:r>
    </w:p>
    <w:p w:rsidR="005A58B3" w:rsidRDefault="005A58B3" w:rsidP="00AF7A13">
      <w:pPr>
        <w:tabs>
          <w:tab w:val="left" w:pos="360"/>
        </w:tabs>
        <w:spacing w:after="0" w:line="240" w:lineRule="auto"/>
      </w:pPr>
    </w:p>
    <w:p w:rsidR="00AF7A13" w:rsidRPr="00AF7A13" w:rsidRDefault="00AF7A13" w:rsidP="00AF7A13">
      <w:pPr>
        <w:tabs>
          <w:tab w:val="left" w:pos="360"/>
        </w:tabs>
        <w:spacing w:after="0" w:line="240" w:lineRule="auto"/>
        <w:rPr>
          <w:b/>
          <w:u w:val="single"/>
        </w:rPr>
      </w:pPr>
      <w:r w:rsidRPr="00AF7A13">
        <w:rPr>
          <w:b/>
          <w:u w:val="single"/>
        </w:rPr>
        <w:t>Data Needs</w:t>
      </w:r>
    </w:p>
    <w:p w:rsidR="00553708" w:rsidRDefault="00AF7A13" w:rsidP="00AF7A13">
      <w:pPr>
        <w:pStyle w:val="ListParagraph"/>
        <w:numPr>
          <w:ilvl w:val="0"/>
          <w:numId w:val="37"/>
        </w:numPr>
        <w:spacing w:after="0" w:line="240" w:lineRule="auto"/>
        <w:ind w:left="360"/>
      </w:pPr>
      <w:r>
        <w:t xml:space="preserve">Loadings – What is it at </w:t>
      </w:r>
      <w:r w:rsidRPr="00AF7A13">
        <w:rPr>
          <w:b/>
          <w:i/>
        </w:rPr>
        <w:t>all</w:t>
      </w:r>
      <w:r>
        <w:t xml:space="preserve"> river mouths?</w:t>
      </w:r>
    </w:p>
    <w:p w:rsidR="00AF7A13" w:rsidRDefault="00AF7A13" w:rsidP="00AF7A13">
      <w:pPr>
        <w:pStyle w:val="ListParagraph"/>
        <w:numPr>
          <w:ilvl w:val="0"/>
          <w:numId w:val="37"/>
        </w:numPr>
        <w:spacing w:after="0" w:line="240" w:lineRule="auto"/>
        <w:ind w:left="360"/>
      </w:pPr>
      <w:r>
        <w:t>If loading is changing in Lake Michigan - measuring it all river mouths gives you a finer scale.</w:t>
      </w:r>
    </w:p>
    <w:p w:rsidR="00AF7A13" w:rsidRDefault="00AF7A13" w:rsidP="00AF7A13">
      <w:pPr>
        <w:pStyle w:val="ListParagraph"/>
        <w:numPr>
          <w:ilvl w:val="0"/>
          <w:numId w:val="37"/>
        </w:numPr>
        <w:spacing w:after="0" w:line="240" w:lineRule="auto"/>
        <w:ind w:left="360"/>
      </w:pPr>
      <w:r>
        <w:t>Need to know flow – wet or dry year – so are able to compare.</w:t>
      </w:r>
    </w:p>
    <w:p w:rsidR="00AF7A13" w:rsidRDefault="00AF7A13" w:rsidP="00AF7A13">
      <w:pPr>
        <w:pStyle w:val="ListParagraph"/>
        <w:numPr>
          <w:ilvl w:val="0"/>
          <w:numId w:val="37"/>
        </w:numPr>
        <w:spacing w:after="0" w:line="240" w:lineRule="auto"/>
        <w:ind w:left="360"/>
      </w:pPr>
      <w:r>
        <w:t>Time series – trends analyse</w:t>
      </w:r>
      <w:r w:rsidR="00047741">
        <w:t>s</w:t>
      </w:r>
      <w:r w:rsidR="005A58B3">
        <w:t>.</w:t>
      </w:r>
    </w:p>
    <w:p w:rsidR="00047741" w:rsidRDefault="00047741" w:rsidP="00AF7A13">
      <w:pPr>
        <w:pStyle w:val="ListParagraph"/>
        <w:numPr>
          <w:ilvl w:val="0"/>
          <w:numId w:val="37"/>
        </w:numPr>
        <w:spacing w:after="0" w:line="240" w:lineRule="auto"/>
        <w:ind w:left="360"/>
      </w:pPr>
      <w:r>
        <w:t>“Useful” monitoring program:</w:t>
      </w:r>
    </w:p>
    <w:p w:rsidR="00047741" w:rsidRDefault="00047741" w:rsidP="00047741">
      <w:pPr>
        <w:pStyle w:val="ListParagraph"/>
        <w:numPr>
          <w:ilvl w:val="1"/>
          <w:numId w:val="37"/>
        </w:numPr>
        <w:spacing w:after="0" w:line="240" w:lineRule="auto"/>
      </w:pPr>
      <w:r>
        <w:t>Time: 12 times a year</w:t>
      </w:r>
    </w:p>
    <w:p w:rsidR="00047741" w:rsidRDefault="00047741" w:rsidP="00047741">
      <w:pPr>
        <w:pStyle w:val="ListParagraph"/>
        <w:numPr>
          <w:ilvl w:val="1"/>
          <w:numId w:val="37"/>
        </w:numPr>
        <w:spacing w:after="0" w:line="240" w:lineRule="auto"/>
      </w:pPr>
      <w:r>
        <w:t xml:space="preserve">Space: Mouths of </w:t>
      </w:r>
      <w:proofErr w:type="spellStart"/>
      <w:r>
        <w:t>tribs</w:t>
      </w:r>
      <w:proofErr w:type="spellEnd"/>
      <w:r>
        <w:t xml:space="preserve"> – which ones are the question?</w:t>
      </w:r>
    </w:p>
    <w:p w:rsidR="00047741" w:rsidRDefault="00047741" w:rsidP="00047741">
      <w:pPr>
        <w:pStyle w:val="ListParagraph"/>
        <w:numPr>
          <w:ilvl w:val="1"/>
          <w:numId w:val="37"/>
        </w:numPr>
        <w:spacing w:after="0" w:line="240" w:lineRule="auto"/>
      </w:pPr>
      <w:r>
        <w:t>Compare</w:t>
      </w:r>
    </w:p>
    <w:p w:rsidR="00535D49" w:rsidRDefault="00535D49" w:rsidP="00535D49">
      <w:pPr>
        <w:pStyle w:val="ListParagraph"/>
        <w:spacing w:after="0" w:line="240" w:lineRule="auto"/>
        <w:ind w:left="1440"/>
      </w:pPr>
    </w:p>
    <w:p w:rsidR="00535D49" w:rsidRDefault="00535D49" w:rsidP="00535D49">
      <w:pPr>
        <w:spacing w:after="0" w:line="240" w:lineRule="auto"/>
      </w:pPr>
      <w:r>
        <w:t>-------------------------------------------------------------------------</w:t>
      </w:r>
    </w:p>
    <w:p w:rsidR="00535D49" w:rsidRPr="00535D49" w:rsidRDefault="00535D49" w:rsidP="00535D49">
      <w:pPr>
        <w:spacing w:after="0" w:line="240" w:lineRule="auto"/>
        <w:rPr>
          <w:b/>
          <w:i/>
        </w:rPr>
      </w:pPr>
      <w:proofErr w:type="spellStart"/>
      <w:r w:rsidRPr="00535D49">
        <w:rPr>
          <w:b/>
          <w:i/>
        </w:rPr>
        <w:t>Sidenote</w:t>
      </w:r>
      <w:proofErr w:type="spellEnd"/>
      <w:r w:rsidRPr="00535D49">
        <w:rPr>
          <w:b/>
          <w:i/>
        </w:rPr>
        <w:t>/opinion</w:t>
      </w:r>
      <w:r>
        <w:rPr>
          <w:b/>
          <w:i/>
        </w:rPr>
        <w:t>:</w:t>
      </w:r>
    </w:p>
    <w:p w:rsidR="00535D49" w:rsidRDefault="00535D49" w:rsidP="00535D49">
      <w:pPr>
        <w:pStyle w:val="ListParagraph"/>
        <w:numPr>
          <w:ilvl w:val="0"/>
          <w:numId w:val="37"/>
        </w:numPr>
        <w:spacing w:after="0" w:line="240" w:lineRule="auto"/>
      </w:pPr>
      <w:r>
        <w:t>Wisconsin samples monthly</w:t>
      </w:r>
    </w:p>
    <w:p w:rsidR="00535D49" w:rsidRDefault="00535D49" w:rsidP="00535D49">
      <w:pPr>
        <w:pStyle w:val="ListParagraph"/>
        <w:numPr>
          <w:ilvl w:val="0"/>
          <w:numId w:val="37"/>
        </w:numPr>
        <w:spacing w:after="0" w:line="240" w:lineRule="auto"/>
      </w:pPr>
      <w:r>
        <w:t>Michigan needs revamped sampling program – currently does more upstream monitoring – only once every 5 years</w:t>
      </w:r>
    </w:p>
    <w:p w:rsidR="00535D49" w:rsidRDefault="00535D49" w:rsidP="008933AA">
      <w:pPr>
        <w:pStyle w:val="ListParagraph"/>
        <w:numPr>
          <w:ilvl w:val="1"/>
          <w:numId w:val="37"/>
        </w:numPr>
        <w:tabs>
          <w:tab w:val="left" w:pos="720"/>
          <w:tab w:val="left" w:pos="1080"/>
        </w:tabs>
        <w:spacing w:after="0" w:line="240" w:lineRule="auto"/>
        <w:ind w:hanging="720"/>
      </w:pPr>
      <w:r>
        <w:t>Needs to be at least quarterly sampling</w:t>
      </w:r>
    </w:p>
    <w:p w:rsidR="00535D49" w:rsidRDefault="00535D49" w:rsidP="00535D49">
      <w:pPr>
        <w:spacing w:after="0" w:line="240" w:lineRule="auto"/>
      </w:pPr>
      <w:r>
        <w:t>---------------------------------------------------------------------------</w:t>
      </w:r>
    </w:p>
    <w:p w:rsidR="00535D49" w:rsidRDefault="00535D49" w:rsidP="00535D49">
      <w:pPr>
        <w:spacing w:after="0" w:line="240" w:lineRule="auto"/>
      </w:pPr>
    </w:p>
    <w:p w:rsidR="00535D49" w:rsidRDefault="00535D49" w:rsidP="00535D49">
      <w:pPr>
        <w:pStyle w:val="ListParagraph"/>
        <w:numPr>
          <w:ilvl w:val="0"/>
          <w:numId w:val="37"/>
        </w:numPr>
        <w:tabs>
          <w:tab w:val="left" w:pos="360"/>
        </w:tabs>
        <w:spacing w:after="0" w:line="240" w:lineRule="auto"/>
        <w:ind w:hanging="720"/>
      </w:pPr>
      <w:r>
        <w:t>Need CSMI data</w:t>
      </w:r>
    </w:p>
    <w:p w:rsidR="00535D49" w:rsidRDefault="00535D49" w:rsidP="00535D49">
      <w:pPr>
        <w:pStyle w:val="ListParagraph"/>
        <w:numPr>
          <w:ilvl w:val="0"/>
          <w:numId w:val="37"/>
        </w:numPr>
        <w:tabs>
          <w:tab w:val="left" w:pos="360"/>
        </w:tabs>
        <w:spacing w:after="0" w:line="240" w:lineRule="auto"/>
        <w:ind w:hanging="720"/>
      </w:pPr>
      <w:r>
        <w:t>End Points:</w:t>
      </w:r>
    </w:p>
    <w:p w:rsidR="00535D49" w:rsidRDefault="00535D49" w:rsidP="008933AA">
      <w:pPr>
        <w:pStyle w:val="ListParagraph"/>
        <w:numPr>
          <w:ilvl w:val="1"/>
          <w:numId w:val="37"/>
        </w:numPr>
        <w:tabs>
          <w:tab w:val="left" w:pos="360"/>
        </w:tabs>
        <w:spacing w:after="0" w:line="240" w:lineRule="auto"/>
        <w:ind w:left="720"/>
      </w:pPr>
      <w:proofErr w:type="spellStart"/>
      <w:r>
        <w:t>Trib</w:t>
      </w:r>
      <w:proofErr w:type="spellEnd"/>
      <w:r>
        <w:t xml:space="preserve"> mouths</w:t>
      </w:r>
    </w:p>
    <w:p w:rsidR="00535D49" w:rsidRDefault="00535D49" w:rsidP="008933AA">
      <w:pPr>
        <w:pStyle w:val="ListParagraph"/>
        <w:numPr>
          <w:ilvl w:val="1"/>
          <w:numId w:val="37"/>
        </w:numPr>
        <w:tabs>
          <w:tab w:val="left" w:pos="360"/>
        </w:tabs>
        <w:spacing w:after="0" w:line="240" w:lineRule="auto"/>
        <w:ind w:left="720"/>
      </w:pPr>
      <w:r>
        <w:t>Permits</w:t>
      </w:r>
    </w:p>
    <w:p w:rsidR="00535D49" w:rsidRDefault="00535D49" w:rsidP="008933AA">
      <w:pPr>
        <w:pStyle w:val="ListParagraph"/>
        <w:numPr>
          <w:ilvl w:val="1"/>
          <w:numId w:val="37"/>
        </w:numPr>
        <w:tabs>
          <w:tab w:val="left" w:pos="360"/>
        </w:tabs>
        <w:spacing w:after="0" w:line="240" w:lineRule="auto"/>
        <w:ind w:left="720"/>
      </w:pPr>
      <w:r>
        <w:t>Fauna</w:t>
      </w:r>
    </w:p>
    <w:p w:rsidR="00535D49" w:rsidRDefault="00535D49" w:rsidP="008933AA">
      <w:pPr>
        <w:pStyle w:val="ListParagraph"/>
        <w:numPr>
          <w:ilvl w:val="1"/>
          <w:numId w:val="37"/>
        </w:numPr>
        <w:tabs>
          <w:tab w:val="left" w:pos="360"/>
        </w:tabs>
        <w:spacing w:after="0" w:line="240" w:lineRule="auto"/>
        <w:ind w:left="720"/>
      </w:pPr>
      <w:r>
        <w:t>Beaches</w:t>
      </w:r>
    </w:p>
    <w:p w:rsidR="00535D49" w:rsidRDefault="00535D49" w:rsidP="00535D49">
      <w:pPr>
        <w:pStyle w:val="ListParagraph"/>
        <w:numPr>
          <w:ilvl w:val="0"/>
          <w:numId w:val="37"/>
        </w:numPr>
        <w:tabs>
          <w:tab w:val="left" w:pos="360"/>
        </w:tabs>
        <w:spacing w:after="0" w:line="240" w:lineRule="auto"/>
        <w:ind w:hanging="720"/>
      </w:pPr>
      <w:r>
        <w:t>LMMB Baseline, then 2005, 2010, 2015, etc.</w:t>
      </w:r>
    </w:p>
    <w:p w:rsidR="00535D49" w:rsidRDefault="00535D49" w:rsidP="00535D49">
      <w:pPr>
        <w:pStyle w:val="ListParagraph"/>
        <w:numPr>
          <w:ilvl w:val="0"/>
          <w:numId w:val="37"/>
        </w:numPr>
        <w:tabs>
          <w:tab w:val="left" w:pos="360"/>
        </w:tabs>
        <w:spacing w:after="0" w:line="240" w:lineRule="auto"/>
        <w:ind w:hanging="720"/>
      </w:pPr>
      <w:r>
        <w:t>POTW Sampling</w:t>
      </w:r>
    </w:p>
    <w:p w:rsidR="00535D49" w:rsidRDefault="00535D49" w:rsidP="00535D49">
      <w:pPr>
        <w:pStyle w:val="ListParagraph"/>
        <w:numPr>
          <w:ilvl w:val="0"/>
          <w:numId w:val="37"/>
        </w:numPr>
        <w:tabs>
          <w:tab w:val="left" w:pos="360"/>
        </w:tabs>
        <w:spacing w:after="0" w:line="240" w:lineRule="auto"/>
        <w:ind w:hanging="720"/>
      </w:pPr>
      <w:r>
        <w:t>Opportunity to compare all of above, including CSMI data</w:t>
      </w:r>
    </w:p>
    <w:p w:rsidR="00047741" w:rsidRDefault="00047741" w:rsidP="00047741">
      <w:pPr>
        <w:spacing w:after="0" w:line="240" w:lineRule="auto"/>
      </w:pPr>
    </w:p>
    <w:p w:rsidR="00047741" w:rsidRDefault="00047741" w:rsidP="00047741">
      <w:pPr>
        <w:spacing w:after="0" w:line="240" w:lineRule="auto"/>
      </w:pPr>
    </w:p>
    <w:p w:rsidR="005A58B3" w:rsidRDefault="005A58B3" w:rsidP="00CB1B41">
      <w:pPr>
        <w:spacing w:after="0" w:line="240" w:lineRule="auto"/>
        <w:rPr>
          <w:u w:val="single"/>
        </w:rPr>
      </w:pPr>
      <w:r w:rsidRPr="005A58B3">
        <w:rPr>
          <w:b/>
          <w:bCs/>
          <w:iCs/>
          <w:sz w:val="20"/>
          <w:szCs w:val="20"/>
          <w:u w:val="single"/>
        </w:rPr>
        <w:t>Rolling It All Together:  Next Steps</w:t>
      </w:r>
    </w:p>
    <w:p w:rsidR="005A58B3" w:rsidRDefault="005A58B3" w:rsidP="008933AA">
      <w:pPr>
        <w:pStyle w:val="ListParagraph"/>
        <w:numPr>
          <w:ilvl w:val="0"/>
          <w:numId w:val="38"/>
        </w:numPr>
        <w:spacing w:after="0" w:line="240" w:lineRule="auto"/>
        <w:ind w:left="360"/>
      </w:pPr>
      <w:r>
        <w:t>Nominations for co-chair</w:t>
      </w:r>
    </w:p>
    <w:p w:rsidR="008933AA" w:rsidRDefault="008933AA" w:rsidP="008933AA">
      <w:pPr>
        <w:pStyle w:val="ListParagraph"/>
        <w:numPr>
          <w:ilvl w:val="0"/>
          <w:numId w:val="38"/>
        </w:numPr>
        <w:spacing w:after="0" w:line="240" w:lineRule="auto"/>
        <w:ind w:left="360"/>
      </w:pPr>
      <w:r>
        <w:t xml:space="preserve">LMMCC Exec </w:t>
      </w:r>
      <w:proofErr w:type="spellStart"/>
      <w:r>
        <w:t>Comm</w:t>
      </w:r>
      <w:proofErr w:type="spellEnd"/>
      <w:r>
        <w:t xml:space="preserve"> meet with </w:t>
      </w:r>
      <w:proofErr w:type="spellStart"/>
      <w:r>
        <w:t>Tinka</w:t>
      </w:r>
      <w:proofErr w:type="spellEnd"/>
      <w:r>
        <w:t xml:space="preserve"> Hyde, new GLNPO director: Market LMMCC, connect on CSMI</w:t>
      </w:r>
    </w:p>
    <w:p w:rsidR="005A58B3" w:rsidRDefault="005A58B3" w:rsidP="008933AA">
      <w:pPr>
        <w:pStyle w:val="ListParagraph"/>
        <w:numPr>
          <w:ilvl w:val="0"/>
          <w:numId w:val="38"/>
        </w:numPr>
        <w:spacing w:after="0" w:line="240" w:lineRule="auto"/>
        <w:ind w:left="360"/>
      </w:pPr>
      <w:r>
        <w:t>Initiate call – small group – strategy for proposing monitoring discussion at State of Lake Michigan Conference</w:t>
      </w:r>
    </w:p>
    <w:p w:rsidR="008933AA" w:rsidRDefault="008933AA" w:rsidP="008933AA">
      <w:pPr>
        <w:pStyle w:val="ListParagraph"/>
        <w:numPr>
          <w:ilvl w:val="1"/>
          <w:numId w:val="38"/>
        </w:numPr>
        <w:spacing w:after="0" w:line="240" w:lineRule="auto"/>
        <w:ind w:left="720"/>
      </w:pPr>
      <w:r>
        <w:t xml:space="preserve">Use SOLM Conference to scope monitoring – </w:t>
      </w:r>
      <w:r w:rsidRPr="005A58B3">
        <w:rPr>
          <w:b/>
        </w:rPr>
        <w:t>Flash talks</w:t>
      </w:r>
      <w:r>
        <w:t xml:space="preserve"> followed by breakout session</w:t>
      </w:r>
    </w:p>
    <w:p w:rsidR="008933AA" w:rsidRDefault="008933AA" w:rsidP="008933AA">
      <w:pPr>
        <w:pStyle w:val="ListParagraph"/>
        <w:numPr>
          <w:ilvl w:val="1"/>
          <w:numId w:val="38"/>
        </w:numPr>
        <w:tabs>
          <w:tab w:val="left" w:pos="360"/>
        </w:tabs>
        <w:spacing w:after="0" w:line="240" w:lineRule="auto"/>
        <w:ind w:left="720"/>
      </w:pPr>
      <w:r>
        <w:t>Suggest session  on Nutrients for State of Lake Michigan conference</w:t>
      </w:r>
    </w:p>
    <w:p w:rsidR="008933AA" w:rsidRDefault="008933AA" w:rsidP="008933AA">
      <w:pPr>
        <w:pStyle w:val="ListParagraph"/>
        <w:numPr>
          <w:ilvl w:val="1"/>
          <w:numId w:val="38"/>
        </w:numPr>
        <w:spacing w:after="0" w:line="240" w:lineRule="auto"/>
        <w:ind w:left="720"/>
      </w:pPr>
      <w:r w:rsidRPr="005A58B3">
        <w:rPr>
          <w:b/>
        </w:rPr>
        <w:t xml:space="preserve">Provide template ahead of time </w:t>
      </w:r>
      <w:r>
        <w:rPr>
          <w:b/>
        </w:rPr>
        <w:t xml:space="preserve">– </w:t>
      </w:r>
      <w:r w:rsidRPr="008933AA">
        <w:rPr>
          <w:b/>
        </w:rPr>
        <w:t>what everyone is doing (Mike Molnar)</w:t>
      </w:r>
    </w:p>
    <w:p w:rsidR="008933AA" w:rsidRDefault="008933AA" w:rsidP="008933AA">
      <w:pPr>
        <w:pStyle w:val="ListParagraph"/>
        <w:numPr>
          <w:ilvl w:val="1"/>
          <w:numId w:val="38"/>
        </w:numPr>
        <w:spacing w:after="0" w:line="240" w:lineRule="auto"/>
        <w:ind w:left="720"/>
      </w:pPr>
      <w:r>
        <w:t>What do you do, what are your needs/technical resources?</w:t>
      </w:r>
    </w:p>
    <w:p w:rsidR="00460BB4" w:rsidRDefault="008933AA" w:rsidP="008933AA">
      <w:pPr>
        <w:pStyle w:val="ListParagraph"/>
        <w:numPr>
          <w:ilvl w:val="0"/>
          <w:numId w:val="38"/>
        </w:numPr>
        <w:spacing w:after="0" w:line="240" w:lineRule="auto"/>
        <w:ind w:left="360"/>
      </w:pPr>
      <w:r>
        <w:t>Spring webinar topic? – involve citizen science (</w:t>
      </w:r>
      <w:proofErr w:type="spellStart"/>
      <w:r>
        <w:t>vol</w:t>
      </w:r>
      <w:proofErr w:type="spellEnd"/>
      <w:r>
        <w:t xml:space="preserve"> </w:t>
      </w:r>
      <w:proofErr w:type="spellStart"/>
      <w:r>
        <w:t>mon</w:t>
      </w:r>
      <w:proofErr w:type="spellEnd"/>
      <w:r>
        <w:t>) programs</w:t>
      </w:r>
    </w:p>
    <w:p w:rsidR="00460BB4" w:rsidRPr="00460BB4" w:rsidRDefault="00460BB4" w:rsidP="00460BB4">
      <w:pPr>
        <w:pStyle w:val="ListParagraph"/>
        <w:numPr>
          <w:ilvl w:val="0"/>
          <w:numId w:val="38"/>
        </w:numPr>
        <w:spacing w:after="0" w:line="240" w:lineRule="auto"/>
        <w:ind w:left="360"/>
      </w:pPr>
      <w:r w:rsidRPr="00460BB4">
        <w:t>Have the LMMCC go to the Council of Lake Committees meeting – March 2017</w:t>
      </w:r>
    </w:p>
    <w:p w:rsidR="008933AA" w:rsidRDefault="008933AA" w:rsidP="008933AA">
      <w:pPr>
        <w:pStyle w:val="ListParagraph"/>
        <w:numPr>
          <w:ilvl w:val="0"/>
          <w:numId w:val="38"/>
        </w:numPr>
        <w:spacing w:after="0" w:line="240" w:lineRule="auto"/>
        <w:ind w:left="360"/>
      </w:pPr>
      <w:r>
        <w:t xml:space="preserve"> </w:t>
      </w:r>
      <w:r w:rsidR="00460BB4">
        <w:t>STAY CONNECTED WITH LEOs PROCESS! (Read bullet section on LEOs on p. 4)</w:t>
      </w:r>
    </w:p>
    <w:p w:rsidR="005A58B3" w:rsidRDefault="008933AA" w:rsidP="008933AA">
      <w:pPr>
        <w:pStyle w:val="ListParagraph"/>
        <w:numPr>
          <w:ilvl w:val="0"/>
          <w:numId w:val="38"/>
        </w:numPr>
        <w:spacing w:after="0" w:line="240" w:lineRule="auto"/>
        <w:ind w:left="360"/>
      </w:pPr>
      <w:r>
        <w:t xml:space="preserve">Form group on sustainability </w:t>
      </w:r>
      <w:r w:rsidR="005A58B3">
        <w:t>and shoreline hardening issue</w:t>
      </w:r>
      <w:r>
        <w:t xml:space="preserve"> (LMMCC workgroup separate from DT’s?)</w:t>
      </w:r>
    </w:p>
    <w:p w:rsidR="005A58B3" w:rsidRDefault="008933AA" w:rsidP="008933AA">
      <w:pPr>
        <w:pStyle w:val="ListParagraph"/>
        <w:numPr>
          <w:ilvl w:val="0"/>
          <w:numId w:val="38"/>
        </w:numPr>
        <w:spacing w:after="0" w:line="240" w:lineRule="auto"/>
        <w:ind w:left="360"/>
      </w:pPr>
      <w:r>
        <w:t>Keep connected with LAMP P</w:t>
      </w:r>
      <w:r w:rsidR="005A58B3">
        <w:t>artnership’s priorities –</w:t>
      </w:r>
      <w:r w:rsidR="00DE6DF8">
        <w:t>create value-added</w:t>
      </w:r>
      <w:r w:rsidR="005A58B3">
        <w:t xml:space="preserve"> focus</w:t>
      </w:r>
      <w:r w:rsidR="00DE6DF8">
        <w:t xml:space="preserve"> for LMMCC</w:t>
      </w:r>
    </w:p>
    <w:p w:rsidR="0082193D" w:rsidRDefault="005A58B3" w:rsidP="00C6585C">
      <w:pPr>
        <w:pStyle w:val="ListParagraph"/>
        <w:numPr>
          <w:ilvl w:val="0"/>
          <w:numId w:val="38"/>
        </w:numPr>
        <w:spacing w:after="0" w:line="240" w:lineRule="auto"/>
        <w:ind w:left="360"/>
      </w:pPr>
      <w:r>
        <w:lastRenderedPageBreak/>
        <w:t>Reach out to tribes again ($7 Billion fishery) – need tribal rep – Mike Finney, WI &amp; Mike Ripley</w:t>
      </w:r>
      <w:r w:rsidR="008933AA">
        <w:t>, Chippewa-Ottawa Resource Authority</w:t>
      </w:r>
    </w:p>
    <w:p w:rsidR="00DE6DF8" w:rsidRDefault="00DE6DF8" w:rsidP="00DE6DF8">
      <w:pPr>
        <w:pStyle w:val="ListParagraph"/>
        <w:numPr>
          <w:ilvl w:val="0"/>
          <w:numId w:val="38"/>
        </w:numPr>
        <w:spacing w:after="0" w:line="240" w:lineRule="auto"/>
        <w:ind w:left="360"/>
      </w:pPr>
      <w:r>
        <w:t>Link with LCC pilot and other relevant groups and initiatives.</w:t>
      </w:r>
    </w:p>
    <w:p w:rsidR="00DE6DF8" w:rsidRPr="00DE6DF8" w:rsidRDefault="00DE6DF8" w:rsidP="00DE6DF8">
      <w:pPr>
        <w:spacing w:after="0" w:line="240" w:lineRule="auto"/>
        <w:ind w:firstLine="360"/>
        <w:rPr>
          <w:i/>
        </w:rPr>
      </w:pPr>
      <w:r w:rsidRPr="00DE6DF8">
        <w:rPr>
          <w:i/>
        </w:rPr>
        <w:t>Question: What is the LCC Pilot?</w:t>
      </w:r>
    </w:p>
    <w:sectPr w:rsidR="00DE6DF8" w:rsidRPr="00DE6DF8" w:rsidSect="00771AE9">
      <w:footerReference w:type="default" r:id="rId9"/>
      <w:pgSz w:w="12240" w:h="15840"/>
      <w:pgMar w:top="810" w:right="1170" w:bottom="63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57" w:rsidRDefault="007A4F57" w:rsidP="00E80EDC">
      <w:pPr>
        <w:spacing w:after="0" w:line="240" w:lineRule="auto"/>
      </w:pPr>
      <w:r>
        <w:separator/>
      </w:r>
    </w:p>
  </w:endnote>
  <w:endnote w:type="continuationSeparator" w:id="0">
    <w:p w:rsidR="007A4F57" w:rsidRDefault="007A4F57" w:rsidP="00E80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665"/>
      <w:docPartObj>
        <w:docPartGallery w:val="Page Numbers (Bottom of Page)"/>
        <w:docPartUnique/>
      </w:docPartObj>
    </w:sdtPr>
    <w:sdtContent>
      <w:p w:rsidR="005A58B3" w:rsidRDefault="005A58B3">
        <w:pPr>
          <w:pStyle w:val="Footer"/>
          <w:jc w:val="center"/>
        </w:pPr>
        <w:fldSimple w:instr=" PAGE   \* MERGEFORMAT ">
          <w:r w:rsidR="00513049">
            <w:rPr>
              <w:noProof/>
            </w:rPr>
            <w:t>3</w:t>
          </w:r>
        </w:fldSimple>
      </w:p>
    </w:sdtContent>
  </w:sdt>
  <w:p w:rsidR="005A58B3" w:rsidRDefault="005A5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57" w:rsidRDefault="007A4F57" w:rsidP="00E80EDC">
      <w:pPr>
        <w:spacing w:after="0" w:line="240" w:lineRule="auto"/>
      </w:pPr>
      <w:r>
        <w:separator/>
      </w:r>
    </w:p>
  </w:footnote>
  <w:footnote w:type="continuationSeparator" w:id="0">
    <w:p w:rsidR="007A4F57" w:rsidRDefault="007A4F57" w:rsidP="00E80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D8"/>
    <w:multiLevelType w:val="hybridMultilevel"/>
    <w:tmpl w:val="78AC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F399A"/>
    <w:multiLevelType w:val="hybridMultilevel"/>
    <w:tmpl w:val="191E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824F3"/>
    <w:multiLevelType w:val="hybridMultilevel"/>
    <w:tmpl w:val="58E2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05E04"/>
    <w:multiLevelType w:val="hybridMultilevel"/>
    <w:tmpl w:val="F7B6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E620B"/>
    <w:multiLevelType w:val="hybridMultilevel"/>
    <w:tmpl w:val="1AA2292C"/>
    <w:lvl w:ilvl="0" w:tplc="FD72C9F2">
      <w:start w:val="1"/>
      <w:numFmt w:val="bullet"/>
      <w:lvlText w:val=""/>
      <w:lvlJc w:val="left"/>
      <w:pPr>
        <w:tabs>
          <w:tab w:val="num" w:pos="720"/>
        </w:tabs>
        <w:ind w:left="720" w:hanging="360"/>
      </w:pPr>
      <w:rPr>
        <w:rFonts w:ascii="Wingdings 2" w:hAnsi="Wingdings 2" w:hint="default"/>
      </w:rPr>
    </w:lvl>
    <w:lvl w:ilvl="1" w:tplc="F062A1B6">
      <w:start w:val="1"/>
      <w:numFmt w:val="bullet"/>
      <w:lvlText w:val=""/>
      <w:lvlJc w:val="left"/>
      <w:pPr>
        <w:tabs>
          <w:tab w:val="num" w:pos="1440"/>
        </w:tabs>
        <w:ind w:left="1440" w:hanging="360"/>
      </w:pPr>
      <w:rPr>
        <w:rFonts w:ascii="Wingdings 2" w:hAnsi="Wingdings 2" w:hint="default"/>
      </w:rPr>
    </w:lvl>
    <w:lvl w:ilvl="2" w:tplc="6FC2E908" w:tentative="1">
      <w:start w:val="1"/>
      <w:numFmt w:val="bullet"/>
      <w:lvlText w:val=""/>
      <w:lvlJc w:val="left"/>
      <w:pPr>
        <w:tabs>
          <w:tab w:val="num" w:pos="2160"/>
        </w:tabs>
        <w:ind w:left="2160" w:hanging="360"/>
      </w:pPr>
      <w:rPr>
        <w:rFonts w:ascii="Wingdings 2" w:hAnsi="Wingdings 2" w:hint="default"/>
      </w:rPr>
    </w:lvl>
    <w:lvl w:ilvl="3" w:tplc="9B6E50C2" w:tentative="1">
      <w:start w:val="1"/>
      <w:numFmt w:val="bullet"/>
      <w:lvlText w:val=""/>
      <w:lvlJc w:val="left"/>
      <w:pPr>
        <w:tabs>
          <w:tab w:val="num" w:pos="2880"/>
        </w:tabs>
        <w:ind w:left="2880" w:hanging="360"/>
      </w:pPr>
      <w:rPr>
        <w:rFonts w:ascii="Wingdings 2" w:hAnsi="Wingdings 2" w:hint="default"/>
      </w:rPr>
    </w:lvl>
    <w:lvl w:ilvl="4" w:tplc="AD32068E" w:tentative="1">
      <w:start w:val="1"/>
      <w:numFmt w:val="bullet"/>
      <w:lvlText w:val=""/>
      <w:lvlJc w:val="left"/>
      <w:pPr>
        <w:tabs>
          <w:tab w:val="num" w:pos="3600"/>
        </w:tabs>
        <w:ind w:left="3600" w:hanging="360"/>
      </w:pPr>
      <w:rPr>
        <w:rFonts w:ascii="Wingdings 2" w:hAnsi="Wingdings 2" w:hint="default"/>
      </w:rPr>
    </w:lvl>
    <w:lvl w:ilvl="5" w:tplc="F8B6F828" w:tentative="1">
      <w:start w:val="1"/>
      <w:numFmt w:val="bullet"/>
      <w:lvlText w:val=""/>
      <w:lvlJc w:val="left"/>
      <w:pPr>
        <w:tabs>
          <w:tab w:val="num" w:pos="4320"/>
        </w:tabs>
        <w:ind w:left="4320" w:hanging="360"/>
      </w:pPr>
      <w:rPr>
        <w:rFonts w:ascii="Wingdings 2" w:hAnsi="Wingdings 2" w:hint="default"/>
      </w:rPr>
    </w:lvl>
    <w:lvl w:ilvl="6" w:tplc="DE86762A" w:tentative="1">
      <w:start w:val="1"/>
      <w:numFmt w:val="bullet"/>
      <w:lvlText w:val=""/>
      <w:lvlJc w:val="left"/>
      <w:pPr>
        <w:tabs>
          <w:tab w:val="num" w:pos="5040"/>
        </w:tabs>
        <w:ind w:left="5040" w:hanging="360"/>
      </w:pPr>
      <w:rPr>
        <w:rFonts w:ascii="Wingdings 2" w:hAnsi="Wingdings 2" w:hint="default"/>
      </w:rPr>
    </w:lvl>
    <w:lvl w:ilvl="7" w:tplc="A290FF30" w:tentative="1">
      <w:start w:val="1"/>
      <w:numFmt w:val="bullet"/>
      <w:lvlText w:val=""/>
      <w:lvlJc w:val="left"/>
      <w:pPr>
        <w:tabs>
          <w:tab w:val="num" w:pos="5760"/>
        </w:tabs>
        <w:ind w:left="5760" w:hanging="360"/>
      </w:pPr>
      <w:rPr>
        <w:rFonts w:ascii="Wingdings 2" w:hAnsi="Wingdings 2" w:hint="default"/>
      </w:rPr>
    </w:lvl>
    <w:lvl w:ilvl="8" w:tplc="5BCAB63E" w:tentative="1">
      <w:start w:val="1"/>
      <w:numFmt w:val="bullet"/>
      <w:lvlText w:val=""/>
      <w:lvlJc w:val="left"/>
      <w:pPr>
        <w:tabs>
          <w:tab w:val="num" w:pos="6480"/>
        </w:tabs>
        <w:ind w:left="6480" w:hanging="360"/>
      </w:pPr>
      <w:rPr>
        <w:rFonts w:ascii="Wingdings 2" w:hAnsi="Wingdings 2" w:hint="default"/>
      </w:rPr>
    </w:lvl>
  </w:abstractNum>
  <w:abstractNum w:abstractNumId="5">
    <w:nsid w:val="147C1CCB"/>
    <w:multiLevelType w:val="hybridMultilevel"/>
    <w:tmpl w:val="9CB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77C67"/>
    <w:multiLevelType w:val="hybridMultilevel"/>
    <w:tmpl w:val="B296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11849"/>
    <w:multiLevelType w:val="hybridMultilevel"/>
    <w:tmpl w:val="9F28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542D0"/>
    <w:multiLevelType w:val="hybridMultilevel"/>
    <w:tmpl w:val="ED16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B410F"/>
    <w:multiLevelType w:val="hybridMultilevel"/>
    <w:tmpl w:val="6068FAB2"/>
    <w:lvl w:ilvl="0" w:tplc="2B0CED1E">
      <w:start w:val="1"/>
      <w:numFmt w:val="bullet"/>
      <w:lvlText w:val="•"/>
      <w:lvlJc w:val="left"/>
      <w:pPr>
        <w:tabs>
          <w:tab w:val="num" w:pos="720"/>
        </w:tabs>
        <w:ind w:left="720" w:hanging="360"/>
      </w:pPr>
      <w:rPr>
        <w:rFonts w:ascii="Arial" w:hAnsi="Arial" w:hint="default"/>
      </w:rPr>
    </w:lvl>
    <w:lvl w:ilvl="1" w:tplc="34F60B44">
      <w:start w:val="1240"/>
      <w:numFmt w:val="bullet"/>
      <w:lvlText w:val=""/>
      <w:lvlJc w:val="left"/>
      <w:pPr>
        <w:tabs>
          <w:tab w:val="num" w:pos="1440"/>
        </w:tabs>
        <w:ind w:left="1440" w:hanging="360"/>
      </w:pPr>
      <w:rPr>
        <w:rFonts w:ascii="Wingdings" w:hAnsi="Wingdings" w:hint="default"/>
      </w:rPr>
    </w:lvl>
    <w:lvl w:ilvl="2" w:tplc="848C84C8" w:tentative="1">
      <w:start w:val="1"/>
      <w:numFmt w:val="bullet"/>
      <w:lvlText w:val="•"/>
      <w:lvlJc w:val="left"/>
      <w:pPr>
        <w:tabs>
          <w:tab w:val="num" w:pos="2160"/>
        </w:tabs>
        <w:ind w:left="2160" w:hanging="360"/>
      </w:pPr>
      <w:rPr>
        <w:rFonts w:ascii="Arial" w:hAnsi="Arial" w:hint="default"/>
      </w:rPr>
    </w:lvl>
    <w:lvl w:ilvl="3" w:tplc="85C6709E" w:tentative="1">
      <w:start w:val="1"/>
      <w:numFmt w:val="bullet"/>
      <w:lvlText w:val="•"/>
      <w:lvlJc w:val="left"/>
      <w:pPr>
        <w:tabs>
          <w:tab w:val="num" w:pos="2880"/>
        </w:tabs>
        <w:ind w:left="2880" w:hanging="360"/>
      </w:pPr>
      <w:rPr>
        <w:rFonts w:ascii="Arial" w:hAnsi="Arial" w:hint="default"/>
      </w:rPr>
    </w:lvl>
    <w:lvl w:ilvl="4" w:tplc="FA1E0FCE" w:tentative="1">
      <w:start w:val="1"/>
      <w:numFmt w:val="bullet"/>
      <w:lvlText w:val="•"/>
      <w:lvlJc w:val="left"/>
      <w:pPr>
        <w:tabs>
          <w:tab w:val="num" w:pos="3600"/>
        </w:tabs>
        <w:ind w:left="3600" w:hanging="360"/>
      </w:pPr>
      <w:rPr>
        <w:rFonts w:ascii="Arial" w:hAnsi="Arial" w:hint="default"/>
      </w:rPr>
    </w:lvl>
    <w:lvl w:ilvl="5" w:tplc="BE8A6F02" w:tentative="1">
      <w:start w:val="1"/>
      <w:numFmt w:val="bullet"/>
      <w:lvlText w:val="•"/>
      <w:lvlJc w:val="left"/>
      <w:pPr>
        <w:tabs>
          <w:tab w:val="num" w:pos="4320"/>
        </w:tabs>
        <w:ind w:left="4320" w:hanging="360"/>
      </w:pPr>
      <w:rPr>
        <w:rFonts w:ascii="Arial" w:hAnsi="Arial" w:hint="default"/>
      </w:rPr>
    </w:lvl>
    <w:lvl w:ilvl="6" w:tplc="40D45166" w:tentative="1">
      <w:start w:val="1"/>
      <w:numFmt w:val="bullet"/>
      <w:lvlText w:val="•"/>
      <w:lvlJc w:val="left"/>
      <w:pPr>
        <w:tabs>
          <w:tab w:val="num" w:pos="5040"/>
        </w:tabs>
        <w:ind w:left="5040" w:hanging="360"/>
      </w:pPr>
      <w:rPr>
        <w:rFonts w:ascii="Arial" w:hAnsi="Arial" w:hint="default"/>
      </w:rPr>
    </w:lvl>
    <w:lvl w:ilvl="7" w:tplc="094ABBB2" w:tentative="1">
      <w:start w:val="1"/>
      <w:numFmt w:val="bullet"/>
      <w:lvlText w:val="•"/>
      <w:lvlJc w:val="left"/>
      <w:pPr>
        <w:tabs>
          <w:tab w:val="num" w:pos="5760"/>
        </w:tabs>
        <w:ind w:left="5760" w:hanging="360"/>
      </w:pPr>
      <w:rPr>
        <w:rFonts w:ascii="Arial" w:hAnsi="Arial" w:hint="default"/>
      </w:rPr>
    </w:lvl>
    <w:lvl w:ilvl="8" w:tplc="5342665A" w:tentative="1">
      <w:start w:val="1"/>
      <w:numFmt w:val="bullet"/>
      <w:lvlText w:val="•"/>
      <w:lvlJc w:val="left"/>
      <w:pPr>
        <w:tabs>
          <w:tab w:val="num" w:pos="6480"/>
        </w:tabs>
        <w:ind w:left="6480" w:hanging="360"/>
      </w:pPr>
      <w:rPr>
        <w:rFonts w:ascii="Arial" w:hAnsi="Arial" w:hint="default"/>
      </w:rPr>
    </w:lvl>
  </w:abstractNum>
  <w:abstractNum w:abstractNumId="10">
    <w:nsid w:val="25101201"/>
    <w:multiLevelType w:val="hybridMultilevel"/>
    <w:tmpl w:val="9D5E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F1F4A"/>
    <w:multiLevelType w:val="hybridMultilevel"/>
    <w:tmpl w:val="04D47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C1237"/>
    <w:multiLevelType w:val="hybridMultilevel"/>
    <w:tmpl w:val="E53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E3963"/>
    <w:multiLevelType w:val="hybridMultilevel"/>
    <w:tmpl w:val="74A4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10173D"/>
    <w:multiLevelType w:val="hybridMultilevel"/>
    <w:tmpl w:val="B6AA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60802"/>
    <w:multiLevelType w:val="hybridMultilevel"/>
    <w:tmpl w:val="BCB4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12E61"/>
    <w:multiLevelType w:val="hybridMultilevel"/>
    <w:tmpl w:val="E374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4546B"/>
    <w:multiLevelType w:val="hybridMultilevel"/>
    <w:tmpl w:val="9098B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22290"/>
    <w:multiLevelType w:val="hybridMultilevel"/>
    <w:tmpl w:val="554A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B6E23"/>
    <w:multiLevelType w:val="hybridMultilevel"/>
    <w:tmpl w:val="2F4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415B2"/>
    <w:multiLevelType w:val="hybridMultilevel"/>
    <w:tmpl w:val="E54AF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64ECD"/>
    <w:multiLevelType w:val="hybridMultilevel"/>
    <w:tmpl w:val="B78AB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5271A"/>
    <w:multiLevelType w:val="hybridMultilevel"/>
    <w:tmpl w:val="A99C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3C468C"/>
    <w:multiLevelType w:val="hybridMultilevel"/>
    <w:tmpl w:val="A4C23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C0CA5"/>
    <w:multiLevelType w:val="hybridMultilevel"/>
    <w:tmpl w:val="91DC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5D601B"/>
    <w:multiLevelType w:val="hybridMultilevel"/>
    <w:tmpl w:val="E6EE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BE11EA"/>
    <w:multiLevelType w:val="hybridMultilevel"/>
    <w:tmpl w:val="4174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B620D4"/>
    <w:multiLevelType w:val="hybridMultilevel"/>
    <w:tmpl w:val="18E0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015DB"/>
    <w:multiLevelType w:val="hybridMultilevel"/>
    <w:tmpl w:val="39D6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85574A"/>
    <w:multiLevelType w:val="hybridMultilevel"/>
    <w:tmpl w:val="D45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4149F"/>
    <w:multiLevelType w:val="hybridMultilevel"/>
    <w:tmpl w:val="9FDE7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E00FE9"/>
    <w:multiLevelType w:val="hybridMultilevel"/>
    <w:tmpl w:val="2FC8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2F46B9"/>
    <w:multiLevelType w:val="hybridMultilevel"/>
    <w:tmpl w:val="BCC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84D0C"/>
    <w:multiLevelType w:val="hybridMultilevel"/>
    <w:tmpl w:val="2752F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665685"/>
    <w:multiLevelType w:val="hybridMultilevel"/>
    <w:tmpl w:val="D0CC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300AB"/>
    <w:multiLevelType w:val="hybridMultilevel"/>
    <w:tmpl w:val="8DC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62BAA"/>
    <w:multiLevelType w:val="hybridMultilevel"/>
    <w:tmpl w:val="631A3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256E3"/>
    <w:multiLevelType w:val="hybridMultilevel"/>
    <w:tmpl w:val="1ACA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1"/>
  </w:num>
  <w:num w:numId="4">
    <w:abstractNumId w:val="16"/>
  </w:num>
  <w:num w:numId="5">
    <w:abstractNumId w:val="26"/>
  </w:num>
  <w:num w:numId="6">
    <w:abstractNumId w:val="1"/>
  </w:num>
  <w:num w:numId="7">
    <w:abstractNumId w:val="32"/>
  </w:num>
  <w:num w:numId="8">
    <w:abstractNumId w:val="34"/>
  </w:num>
  <w:num w:numId="9">
    <w:abstractNumId w:val="7"/>
  </w:num>
  <w:num w:numId="10">
    <w:abstractNumId w:val="28"/>
  </w:num>
  <w:num w:numId="11">
    <w:abstractNumId w:val="5"/>
  </w:num>
  <w:num w:numId="12">
    <w:abstractNumId w:val="11"/>
  </w:num>
  <w:num w:numId="13">
    <w:abstractNumId w:val="12"/>
  </w:num>
  <w:num w:numId="14">
    <w:abstractNumId w:val="37"/>
  </w:num>
  <w:num w:numId="15">
    <w:abstractNumId w:val="9"/>
  </w:num>
  <w:num w:numId="16">
    <w:abstractNumId w:val="23"/>
  </w:num>
  <w:num w:numId="17">
    <w:abstractNumId w:val="33"/>
  </w:num>
  <w:num w:numId="18">
    <w:abstractNumId w:val="15"/>
  </w:num>
  <w:num w:numId="19">
    <w:abstractNumId w:val="17"/>
  </w:num>
  <w:num w:numId="20">
    <w:abstractNumId w:val="24"/>
  </w:num>
  <w:num w:numId="21">
    <w:abstractNumId w:val="3"/>
  </w:num>
  <w:num w:numId="22">
    <w:abstractNumId w:val="13"/>
  </w:num>
  <w:num w:numId="23">
    <w:abstractNumId w:val="4"/>
  </w:num>
  <w:num w:numId="24">
    <w:abstractNumId w:val="0"/>
  </w:num>
  <w:num w:numId="25">
    <w:abstractNumId w:val="10"/>
  </w:num>
  <w:num w:numId="26">
    <w:abstractNumId w:val="21"/>
  </w:num>
  <w:num w:numId="27">
    <w:abstractNumId w:val="14"/>
  </w:num>
  <w:num w:numId="28">
    <w:abstractNumId w:val="27"/>
  </w:num>
  <w:num w:numId="29">
    <w:abstractNumId w:val="36"/>
  </w:num>
  <w:num w:numId="30">
    <w:abstractNumId w:val="22"/>
  </w:num>
  <w:num w:numId="31">
    <w:abstractNumId w:val="8"/>
  </w:num>
  <w:num w:numId="32">
    <w:abstractNumId w:val="2"/>
  </w:num>
  <w:num w:numId="33">
    <w:abstractNumId w:val="19"/>
  </w:num>
  <w:num w:numId="34">
    <w:abstractNumId w:val="35"/>
  </w:num>
  <w:num w:numId="35">
    <w:abstractNumId w:val="18"/>
  </w:num>
  <w:num w:numId="36">
    <w:abstractNumId w:val="20"/>
  </w:num>
  <w:num w:numId="37">
    <w:abstractNumId w:val="3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B1B41"/>
    <w:rsid w:val="00004C39"/>
    <w:rsid w:val="0002468E"/>
    <w:rsid w:val="00047741"/>
    <w:rsid w:val="0008447F"/>
    <w:rsid w:val="000A19CB"/>
    <w:rsid w:val="000A64CC"/>
    <w:rsid w:val="00131822"/>
    <w:rsid w:val="00135E42"/>
    <w:rsid w:val="00151889"/>
    <w:rsid w:val="001A2ADA"/>
    <w:rsid w:val="001C4F7D"/>
    <w:rsid w:val="001E371A"/>
    <w:rsid w:val="00222CF3"/>
    <w:rsid w:val="002375ED"/>
    <w:rsid w:val="00250974"/>
    <w:rsid w:val="0028449C"/>
    <w:rsid w:val="00293F14"/>
    <w:rsid w:val="002A63BF"/>
    <w:rsid w:val="002C6B91"/>
    <w:rsid w:val="002F50C7"/>
    <w:rsid w:val="002F54BE"/>
    <w:rsid w:val="00303029"/>
    <w:rsid w:val="00303819"/>
    <w:rsid w:val="00340475"/>
    <w:rsid w:val="00366DC3"/>
    <w:rsid w:val="00387AF9"/>
    <w:rsid w:val="00415623"/>
    <w:rsid w:val="00417B18"/>
    <w:rsid w:val="00435CB7"/>
    <w:rsid w:val="0044412D"/>
    <w:rsid w:val="0045795F"/>
    <w:rsid w:val="00460BB4"/>
    <w:rsid w:val="00490E20"/>
    <w:rsid w:val="004C6E2F"/>
    <w:rsid w:val="004C7442"/>
    <w:rsid w:val="004D4762"/>
    <w:rsid w:val="004E22AB"/>
    <w:rsid w:val="004E4332"/>
    <w:rsid w:val="004E792F"/>
    <w:rsid w:val="004F1BC1"/>
    <w:rsid w:val="00501F7B"/>
    <w:rsid w:val="00511D1E"/>
    <w:rsid w:val="00513049"/>
    <w:rsid w:val="0052205A"/>
    <w:rsid w:val="00535D49"/>
    <w:rsid w:val="00545114"/>
    <w:rsid w:val="00553708"/>
    <w:rsid w:val="00572FE9"/>
    <w:rsid w:val="00595966"/>
    <w:rsid w:val="005A58B3"/>
    <w:rsid w:val="00613C35"/>
    <w:rsid w:val="00642954"/>
    <w:rsid w:val="00656B29"/>
    <w:rsid w:val="00676C0F"/>
    <w:rsid w:val="006B250E"/>
    <w:rsid w:val="00730C17"/>
    <w:rsid w:val="00737925"/>
    <w:rsid w:val="007525A6"/>
    <w:rsid w:val="00754A5C"/>
    <w:rsid w:val="00762F4B"/>
    <w:rsid w:val="007701F9"/>
    <w:rsid w:val="00771AE9"/>
    <w:rsid w:val="00790A97"/>
    <w:rsid w:val="00797F6B"/>
    <w:rsid w:val="007A4F57"/>
    <w:rsid w:val="007B25E0"/>
    <w:rsid w:val="007C20EA"/>
    <w:rsid w:val="007C3AD2"/>
    <w:rsid w:val="007D67D8"/>
    <w:rsid w:val="007E6E0A"/>
    <w:rsid w:val="00804DA2"/>
    <w:rsid w:val="0082193D"/>
    <w:rsid w:val="008226C7"/>
    <w:rsid w:val="008227F3"/>
    <w:rsid w:val="00824996"/>
    <w:rsid w:val="008409A0"/>
    <w:rsid w:val="008417AF"/>
    <w:rsid w:val="00864E41"/>
    <w:rsid w:val="00874EF7"/>
    <w:rsid w:val="008933AA"/>
    <w:rsid w:val="008A2038"/>
    <w:rsid w:val="008A7BB5"/>
    <w:rsid w:val="008D78FD"/>
    <w:rsid w:val="008E6315"/>
    <w:rsid w:val="00931E74"/>
    <w:rsid w:val="00934DB8"/>
    <w:rsid w:val="0094051A"/>
    <w:rsid w:val="00943B13"/>
    <w:rsid w:val="00952AC3"/>
    <w:rsid w:val="009802B5"/>
    <w:rsid w:val="009847E5"/>
    <w:rsid w:val="009B4F5F"/>
    <w:rsid w:val="009C521A"/>
    <w:rsid w:val="009D01D0"/>
    <w:rsid w:val="009F0831"/>
    <w:rsid w:val="009F2B2E"/>
    <w:rsid w:val="009F7503"/>
    <w:rsid w:val="00A15B2E"/>
    <w:rsid w:val="00A52049"/>
    <w:rsid w:val="00A525DD"/>
    <w:rsid w:val="00A668C8"/>
    <w:rsid w:val="00A66A8D"/>
    <w:rsid w:val="00AA5497"/>
    <w:rsid w:val="00AB4214"/>
    <w:rsid w:val="00AC4119"/>
    <w:rsid w:val="00AE444D"/>
    <w:rsid w:val="00AF0801"/>
    <w:rsid w:val="00AF47CA"/>
    <w:rsid w:val="00AF7A13"/>
    <w:rsid w:val="00B1430F"/>
    <w:rsid w:val="00B42DCD"/>
    <w:rsid w:val="00B73199"/>
    <w:rsid w:val="00BA5B40"/>
    <w:rsid w:val="00BA62E4"/>
    <w:rsid w:val="00BA7192"/>
    <w:rsid w:val="00BB58DA"/>
    <w:rsid w:val="00BE5E9D"/>
    <w:rsid w:val="00BF4C2A"/>
    <w:rsid w:val="00C00902"/>
    <w:rsid w:val="00C1120D"/>
    <w:rsid w:val="00C56390"/>
    <w:rsid w:val="00C56E13"/>
    <w:rsid w:val="00C6585C"/>
    <w:rsid w:val="00C833BF"/>
    <w:rsid w:val="00CA0D71"/>
    <w:rsid w:val="00CA4ABF"/>
    <w:rsid w:val="00CB1B41"/>
    <w:rsid w:val="00CE61EA"/>
    <w:rsid w:val="00CF7005"/>
    <w:rsid w:val="00D16FBE"/>
    <w:rsid w:val="00D218AD"/>
    <w:rsid w:val="00D35D40"/>
    <w:rsid w:val="00D774E4"/>
    <w:rsid w:val="00DB29EE"/>
    <w:rsid w:val="00DB6746"/>
    <w:rsid w:val="00DD4EFE"/>
    <w:rsid w:val="00DD5FEA"/>
    <w:rsid w:val="00DE6DF8"/>
    <w:rsid w:val="00E05E1C"/>
    <w:rsid w:val="00E170E4"/>
    <w:rsid w:val="00E23310"/>
    <w:rsid w:val="00E571F2"/>
    <w:rsid w:val="00E63F2E"/>
    <w:rsid w:val="00E80EDC"/>
    <w:rsid w:val="00E93567"/>
    <w:rsid w:val="00E9584F"/>
    <w:rsid w:val="00ED7C92"/>
    <w:rsid w:val="00F034B5"/>
    <w:rsid w:val="00F03A30"/>
    <w:rsid w:val="00F8229B"/>
    <w:rsid w:val="00FB76BD"/>
    <w:rsid w:val="00FC7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9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0E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DC"/>
  </w:style>
  <w:style w:type="paragraph" w:styleId="Footer">
    <w:name w:val="footer"/>
    <w:basedOn w:val="Normal"/>
    <w:link w:val="FooterChar"/>
    <w:uiPriority w:val="99"/>
    <w:unhideWhenUsed/>
    <w:rsid w:val="00E80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EDC"/>
  </w:style>
  <w:style w:type="character" w:styleId="Hyperlink">
    <w:name w:val="Hyperlink"/>
    <w:basedOn w:val="DefaultParagraphFont"/>
    <w:uiPriority w:val="99"/>
    <w:unhideWhenUsed/>
    <w:rsid w:val="00931E74"/>
    <w:rPr>
      <w:color w:val="0000FF" w:themeColor="hyperlink"/>
      <w:u w:val="single"/>
    </w:rPr>
  </w:style>
  <w:style w:type="paragraph" w:styleId="ListParagraph">
    <w:name w:val="List Paragraph"/>
    <w:basedOn w:val="Normal"/>
    <w:uiPriority w:val="34"/>
    <w:qFormat/>
    <w:rsid w:val="00FB76BD"/>
    <w:pPr>
      <w:ind w:left="720"/>
      <w:contextualSpacing/>
    </w:pPr>
  </w:style>
  <w:style w:type="paragraph" w:styleId="HTMLPreformatted">
    <w:name w:val="HTML Preformatted"/>
    <w:basedOn w:val="Normal"/>
    <w:link w:val="HTMLPreformattedChar"/>
    <w:rsid w:val="00D1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6FB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7138977">
      <w:bodyDiv w:val="1"/>
      <w:marLeft w:val="0"/>
      <w:marRight w:val="0"/>
      <w:marTop w:val="0"/>
      <w:marBottom w:val="0"/>
      <w:divBdr>
        <w:top w:val="none" w:sz="0" w:space="0" w:color="auto"/>
        <w:left w:val="none" w:sz="0" w:space="0" w:color="auto"/>
        <w:bottom w:val="none" w:sz="0" w:space="0" w:color="auto"/>
        <w:right w:val="none" w:sz="0" w:space="0" w:color="auto"/>
      </w:divBdr>
      <w:divsChild>
        <w:div w:id="1875926899">
          <w:marLeft w:val="432"/>
          <w:marRight w:val="0"/>
          <w:marTop w:val="360"/>
          <w:marBottom w:val="0"/>
          <w:divBdr>
            <w:top w:val="none" w:sz="0" w:space="0" w:color="auto"/>
            <w:left w:val="none" w:sz="0" w:space="0" w:color="auto"/>
            <w:bottom w:val="none" w:sz="0" w:space="0" w:color="auto"/>
            <w:right w:val="none" w:sz="0" w:space="0" w:color="auto"/>
          </w:divBdr>
        </w:div>
        <w:div w:id="1792354850">
          <w:marLeft w:val="864"/>
          <w:marRight w:val="0"/>
          <w:marTop w:val="200"/>
          <w:marBottom w:val="0"/>
          <w:divBdr>
            <w:top w:val="none" w:sz="0" w:space="0" w:color="auto"/>
            <w:left w:val="none" w:sz="0" w:space="0" w:color="auto"/>
            <w:bottom w:val="none" w:sz="0" w:space="0" w:color="auto"/>
            <w:right w:val="none" w:sz="0" w:space="0" w:color="auto"/>
          </w:divBdr>
        </w:div>
        <w:div w:id="1544246039">
          <w:marLeft w:val="864"/>
          <w:marRight w:val="0"/>
          <w:marTop w:val="200"/>
          <w:marBottom w:val="0"/>
          <w:divBdr>
            <w:top w:val="none" w:sz="0" w:space="0" w:color="auto"/>
            <w:left w:val="none" w:sz="0" w:space="0" w:color="auto"/>
            <w:bottom w:val="none" w:sz="0" w:space="0" w:color="auto"/>
            <w:right w:val="none" w:sz="0" w:space="0" w:color="auto"/>
          </w:divBdr>
        </w:div>
        <w:div w:id="919675989">
          <w:marLeft w:val="432"/>
          <w:marRight w:val="0"/>
          <w:marTop w:val="360"/>
          <w:marBottom w:val="0"/>
          <w:divBdr>
            <w:top w:val="none" w:sz="0" w:space="0" w:color="auto"/>
            <w:left w:val="none" w:sz="0" w:space="0" w:color="auto"/>
            <w:bottom w:val="none" w:sz="0" w:space="0" w:color="auto"/>
            <w:right w:val="none" w:sz="0" w:space="0" w:color="auto"/>
          </w:divBdr>
        </w:div>
        <w:div w:id="1992825478">
          <w:marLeft w:val="432"/>
          <w:marRight w:val="0"/>
          <w:marTop w:val="360"/>
          <w:marBottom w:val="0"/>
          <w:divBdr>
            <w:top w:val="none" w:sz="0" w:space="0" w:color="auto"/>
            <w:left w:val="none" w:sz="0" w:space="0" w:color="auto"/>
            <w:bottom w:val="none" w:sz="0" w:space="0" w:color="auto"/>
            <w:right w:val="none" w:sz="0" w:space="0" w:color="auto"/>
          </w:divBdr>
        </w:div>
        <w:div w:id="219367793">
          <w:marLeft w:val="432"/>
          <w:marRight w:val="0"/>
          <w:marTop w:val="360"/>
          <w:marBottom w:val="0"/>
          <w:divBdr>
            <w:top w:val="none" w:sz="0" w:space="0" w:color="auto"/>
            <w:left w:val="none" w:sz="0" w:space="0" w:color="auto"/>
            <w:bottom w:val="none" w:sz="0" w:space="0" w:color="auto"/>
            <w:right w:val="none" w:sz="0" w:space="0" w:color="auto"/>
          </w:divBdr>
        </w:div>
      </w:divsChild>
    </w:div>
    <w:div w:id="702052500">
      <w:bodyDiv w:val="1"/>
      <w:marLeft w:val="0"/>
      <w:marRight w:val="0"/>
      <w:marTop w:val="0"/>
      <w:marBottom w:val="0"/>
      <w:divBdr>
        <w:top w:val="none" w:sz="0" w:space="0" w:color="auto"/>
        <w:left w:val="none" w:sz="0" w:space="0" w:color="auto"/>
        <w:bottom w:val="none" w:sz="0" w:space="0" w:color="auto"/>
        <w:right w:val="none" w:sz="0" w:space="0" w:color="auto"/>
      </w:divBdr>
    </w:div>
    <w:div w:id="814445031">
      <w:bodyDiv w:val="1"/>
      <w:marLeft w:val="0"/>
      <w:marRight w:val="0"/>
      <w:marTop w:val="0"/>
      <w:marBottom w:val="0"/>
      <w:divBdr>
        <w:top w:val="none" w:sz="0" w:space="0" w:color="auto"/>
        <w:left w:val="none" w:sz="0" w:space="0" w:color="auto"/>
        <w:bottom w:val="none" w:sz="0" w:space="0" w:color="auto"/>
        <w:right w:val="none" w:sz="0" w:space="0" w:color="auto"/>
      </w:divBdr>
    </w:div>
    <w:div w:id="1710842136">
      <w:bodyDiv w:val="1"/>
      <w:marLeft w:val="0"/>
      <w:marRight w:val="0"/>
      <w:marTop w:val="0"/>
      <w:marBottom w:val="0"/>
      <w:divBdr>
        <w:top w:val="none" w:sz="0" w:space="0" w:color="auto"/>
        <w:left w:val="none" w:sz="0" w:space="0" w:color="auto"/>
        <w:bottom w:val="none" w:sz="0" w:space="0" w:color="auto"/>
        <w:right w:val="none" w:sz="0" w:space="0" w:color="auto"/>
      </w:divBdr>
      <w:divsChild>
        <w:div w:id="166137434">
          <w:marLeft w:val="1080"/>
          <w:marRight w:val="0"/>
          <w:marTop w:val="120"/>
          <w:marBottom w:val="0"/>
          <w:divBdr>
            <w:top w:val="none" w:sz="0" w:space="0" w:color="auto"/>
            <w:left w:val="none" w:sz="0" w:space="0" w:color="auto"/>
            <w:bottom w:val="none" w:sz="0" w:space="0" w:color="auto"/>
            <w:right w:val="none" w:sz="0" w:space="0" w:color="auto"/>
          </w:divBdr>
        </w:div>
        <w:div w:id="797726522">
          <w:marLeft w:val="1080"/>
          <w:marRight w:val="0"/>
          <w:marTop w:val="120"/>
          <w:marBottom w:val="0"/>
          <w:divBdr>
            <w:top w:val="none" w:sz="0" w:space="0" w:color="auto"/>
            <w:left w:val="none" w:sz="0" w:space="0" w:color="auto"/>
            <w:bottom w:val="none" w:sz="0" w:space="0" w:color="auto"/>
            <w:right w:val="none" w:sz="0" w:space="0" w:color="auto"/>
          </w:divBdr>
        </w:div>
      </w:divsChild>
    </w:div>
    <w:div w:id="21092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D91DF-3A48-4015-91DB-7C1E03A6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6676</TotalTime>
  <Pages>7</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Doss</dc:creator>
  <cp:lastModifiedBy>Windows User</cp:lastModifiedBy>
  <cp:revision>8</cp:revision>
  <cp:lastPrinted>2015-11-30T17:47:00Z</cp:lastPrinted>
  <dcterms:created xsi:type="dcterms:W3CDTF">2016-11-30T02:58:00Z</dcterms:created>
  <dcterms:modified xsi:type="dcterms:W3CDTF">2016-12-06T06:05:00Z</dcterms:modified>
</cp:coreProperties>
</file>