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54C" w:rsidRDefault="002A654C" w:rsidP="004C1314">
      <w:pPr>
        <w:pStyle w:val="NoSpacing"/>
        <w:jc w:val="center"/>
        <w:rPr>
          <w:b/>
          <w:smallCaps/>
          <w:sz w:val="40"/>
        </w:rPr>
      </w:pPr>
      <w:r w:rsidRPr="002A654C">
        <w:rPr>
          <w:b/>
          <w:smallCaps/>
          <w:sz w:val="40"/>
        </w:rPr>
        <w:t xml:space="preserve">Cover Sheet for </w:t>
      </w:r>
      <w:r w:rsidR="004C1314" w:rsidRPr="00D66CDF">
        <w:rPr>
          <w:b/>
          <w:smallCaps/>
          <w:sz w:val="40"/>
        </w:rPr>
        <w:t xml:space="preserve">Point to Nonpoint </w:t>
      </w:r>
    </w:p>
    <w:p w:rsidR="004C1314" w:rsidRDefault="004C1314" w:rsidP="004C1314">
      <w:pPr>
        <w:pStyle w:val="NoSpacing"/>
        <w:jc w:val="center"/>
        <w:rPr>
          <w:b/>
          <w:smallCaps/>
          <w:sz w:val="40"/>
        </w:rPr>
      </w:pPr>
      <w:r w:rsidRPr="00D66CDF">
        <w:rPr>
          <w:b/>
          <w:smallCaps/>
          <w:sz w:val="40"/>
        </w:rPr>
        <w:t xml:space="preserve">Water Quality Trading </w:t>
      </w:r>
    </w:p>
    <w:p w:rsidR="004C1314" w:rsidRPr="00D66CDF" w:rsidRDefault="004C1314" w:rsidP="004C1314">
      <w:pPr>
        <w:pStyle w:val="NoSpacing"/>
        <w:jc w:val="center"/>
        <w:rPr>
          <w:b/>
          <w:smallCaps/>
          <w:sz w:val="40"/>
        </w:rPr>
      </w:pPr>
      <w:r>
        <w:rPr>
          <w:b/>
          <w:smallCaps/>
          <w:sz w:val="40"/>
          <w:u w:val="single"/>
        </w:rPr>
        <w:t>Application Packet</w:t>
      </w:r>
    </w:p>
    <w:p w:rsidR="004A40F0" w:rsidRDefault="004A40F0"/>
    <w:p w:rsidR="004C1314" w:rsidRDefault="004C1314">
      <w:pPr>
        <w:rPr>
          <w:rFonts w:asciiTheme="minorHAnsi" w:hAnsiTheme="minorHAnsi"/>
          <w:sz w:val="22"/>
        </w:rPr>
      </w:pPr>
      <w:r>
        <w:rPr>
          <w:rFonts w:asciiTheme="minorHAnsi" w:hAnsiTheme="minorHAnsi"/>
          <w:sz w:val="22"/>
        </w:rPr>
        <w:t xml:space="preserve">The following documents are included in this </w:t>
      </w:r>
      <w:hyperlink r:id="rId5" w:history="1">
        <w:r w:rsidRPr="004C1314">
          <w:rPr>
            <w:rStyle w:val="Hyperlink"/>
            <w:rFonts w:asciiTheme="minorHAnsi" w:hAnsiTheme="minorHAnsi"/>
            <w:sz w:val="22"/>
          </w:rPr>
          <w:t>WQT Application Packet</w:t>
        </w:r>
      </w:hyperlink>
      <w:r>
        <w:rPr>
          <w:rFonts w:asciiTheme="minorHAnsi" w:hAnsiTheme="minorHAnsi"/>
          <w:sz w:val="22"/>
        </w:rPr>
        <w:t>:</w:t>
      </w:r>
    </w:p>
    <w:p w:rsidR="004C1314" w:rsidRDefault="003B7F9A" w:rsidP="004C1314">
      <w:pPr>
        <w:pStyle w:val="ListParagraph"/>
        <w:numPr>
          <w:ilvl w:val="0"/>
          <w:numId w:val="1"/>
        </w:numPr>
        <w:rPr>
          <w:rFonts w:asciiTheme="minorHAnsi" w:hAnsiTheme="minorHAnsi"/>
          <w:sz w:val="22"/>
        </w:rPr>
      </w:pPr>
      <w:hyperlink r:id="rId6" w:history="1">
        <w:r w:rsidR="004C1314" w:rsidRPr="006724BA">
          <w:rPr>
            <w:rStyle w:val="Hyperlink"/>
            <w:rFonts w:asciiTheme="minorHAnsi" w:hAnsiTheme="minorHAnsi"/>
            <w:sz w:val="22"/>
          </w:rPr>
          <w:t>WQT Checklist</w:t>
        </w:r>
      </w:hyperlink>
    </w:p>
    <w:p w:rsidR="004C1314" w:rsidRDefault="003B7F9A" w:rsidP="004C1314">
      <w:pPr>
        <w:pStyle w:val="ListParagraph"/>
        <w:numPr>
          <w:ilvl w:val="0"/>
          <w:numId w:val="1"/>
        </w:numPr>
        <w:rPr>
          <w:rFonts w:asciiTheme="minorHAnsi" w:hAnsiTheme="minorHAnsi"/>
          <w:sz w:val="22"/>
        </w:rPr>
      </w:pPr>
      <w:hyperlink r:id="rId7" w:history="1">
        <w:r w:rsidR="004C1314" w:rsidRPr="006724BA">
          <w:rPr>
            <w:rStyle w:val="Hyperlink"/>
            <w:rFonts w:asciiTheme="minorHAnsi" w:hAnsiTheme="minorHAnsi"/>
            <w:sz w:val="22"/>
          </w:rPr>
          <w:t>Credit Certification Report</w:t>
        </w:r>
      </w:hyperlink>
    </w:p>
    <w:p w:rsidR="004C1314" w:rsidRDefault="003B7F9A" w:rsidP="004C1314">
      <w:pPr>
        <w:pStyle w:val="ListParagraph"/>
        <w:numPr>
          <w:ilvl w:val="0"/>
          <w:numId w:val="1"/>
        </w:numPr>
        <w:rPr>
          <w:rFonts w:asciiTheme="minorHAnsi" w:hAnsiTheme="minorHAnsi"/>
          <w:sz w:val="22"/>
        </w:rPr>
      </w:pPr>
      <w:hyperlink r:id="rId8" w:history="1">
        <w:r w:rsidR="004C1314" w:rsidRPr="006724BA">
          <w:rPr>
            <w:rStyle w:val="Hyperlink"/>
            <w:rFonts w:asciiTheme="minorHAnsi" w:hAnsiTheme="minorHAnsi"/>
            <w:sz w:val="22"/>
          </w:rPr>
          <w:t>WQT Contract Certification</w:t>
        </w:r>
      </w:hyperlink>
    </w:p>
    <w:p w:rsidR="004C1314" w:rsidRDefault="003B7F9A" w:rsidP="004C1314">
      <w:pPr>
        <w:pStyle w:val="ListParagraph"/>
        <w:numPr>
          <w:ilvl w:val="0"/>
          <w:numId w:val="1"/>
        </w:numPr>
        <w:rPr>
          <w:rFonts w:asciiTheme="minorHAnsi" w:hAnsiTheme="minorHAnsi"/>
          <w:sz w:val="22"/>
        </w:rPr>
      </w:pPr>
      <w:hyperlink r:id="rId9" w:history="1">
        <w:r w:rsidR="004C1314" w:rsidRPr="006724BA">
          <w:rPr>
            <w:rStyle w:val="Hyperlink"/>
            <w:rFonts w:asciiTheme="minorHAnsi" w:hAnsiTheme="minorHAnsi"/>
            <w:sz w:val="22"/>
          </w:rPr>
          <w:t>WQT Plan</w:t>
        </w:r>
      </w:hyperlink>
    </w:p>
    <w:p w:rsidR="004C1314" w:rsidRDefault="004C1314" w:rsidP="004C1314">
      <w:pPr>
        <w:rPr>
          <w:rFonts w:asciiTheme="minorHAnsi" w:hAnsiTheme="minorHAnsi"/>
          <w:sz w:val="22"/>
        </w:rPr>
      </w:pPr>
    </w:p>
    <w:p w:rsidR="004C1314" w:rsidRPr="004C1314" w:rsidRDefault="004C1314" w:rsidP="004C1314">
      <w:pPr>
        <w:rPr>
          <w:rFonts w:asciiTheme="minorHAnsi" w:hAnsiTheme="minorHAnsi"/>
          <w:sz w:val="22"/>
        </w:rPr>
      </w:pPr>
      <w:r>
        <w:rPr>
          <w:rFonts w:asciiTheme="minorHAnsi" w:hAnsiTheme="minorHAnsi"/>
          <w:sz w:val="22"/>
        </w:rPr>
        <w:t>The contents of the WQT Application Packet have been prepared by</w:t>
      </w:r>
      <w:bookmarkStart w:id="0" w:name="_GoBack"/>
      <w:bookmarkEnd w:id="0"/>
      <w:r>
        <w:rPr>
          <w:rFonts w:asciiTheme="minorHAnsi" w:hAnsiTheme="minorHAnsi"/>
          <w:sz w:val="22"/>
        </w:rPr>
        <w:t xml:space="preserve"> the Broker on behalf of the Buyer in consultation with the Seller or Seller’s Agent. The Buyer has reviewed and approved each of the WQT Application Packet materials. The WQT Application Packet is submitted by the Buyer</w:t>
      </w:r>
      <w:r w:rsidR="009C2DF3">
        <w:rPr>
          <w:rFonts w:asciiTheme="minorHAnsi" w:hAnsiTheme="minorHAnsi"/>
          <w:sz w:val="22"/>
        </w:rPr>
        <w:t xml:space="preserve"> to the WI DNR</w:t>
      </w:r>
      <w:r>
        <w:rPr>
          <w:rFonts w:asciiTheme="minorHAnsi" w:hAnsiTheme="minorHAnsi"/>
          <w:sz w:val="22"/>
        </w:rPr>
        <w:t>, in accordance with Wisconsin DNR WQT Guidance.</w:t>
      </w:r>
    </w:p>
    <w:sectPr w:rsidR="004C1314" w:rsidRPr="004C1314" w:rsidSect="00241F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5A0F89"/>
    <w:multiLevelType w:val="hybridMultilevel"/>
    <w:tmpl w:val="5E3208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4C1314"/>
    <w:rsid w:val="000A1466"/>
    <w:rsid w:val="00241FB7"/>
    <w:rsid w:val="002A654C"/>
    <w:rsid w:val="003B7F9A"/>
    <w:rsid w:val="004A40F0"/>
    <w:rsid w:val="004C1314"/>
    <w:rsid w:val="006724BA"/>
    <w:rsid w:val="009C2DF3"/>
    <w:rsid w:val="00C030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46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1314"/>
    <w:pPr>
      <w:spacing w:after="0" w:line="240" w:lineRule="auto"/>
    </w:pPr>
    <w:rPr>
      <w:rFonts w:asciiTheme="minorHAnsi" w:hAnsiTheme="minorHAnsi"/>
      <w:sz w:val="22"/>
    </w:rPr>
  </w:style>
  <w:style w:type="character" w:styleId="Hyperlink">
    <w:name w:val="Hyperlink"/>
    <w:basedOn w:val="DefaultParagraphFont"/>
    <w:uiPriority w:val="99"/>
    <w:unhideWhenUsed/>
    <w:rsid w:val="004C1314"/>
    <w:rPr>
      <w:color w:val="0000FF" w:themeColor="hyperlink"/>
      <w:u w:val="single"/>
    </w:rPr>
  </w:style>
  <w:style w:type="paragraph" w:styleId="ListParagraph">
    <w:name w:val="List Paragraph"/>
    <w:basedOn w:val="Normal"/>
    <w:uiPriority w:val="34"/>
    <w:qFormat/>
    <w:rsid w:val="004C13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46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1314"/>
    <w:pPr>
      <w:spacing w:after="0" w:line="240" w:lineRule="auto"/>
    </w:pPr>
    <w:rPr>
      <w:rFonts w:asciiTheme="minorHAnsi" w:hAnsiTheme="minorHAnsi"/>
      <w:sz w:val="22"/>
    </w:rPr>
  </w:style>
  <w:style w:type="character" w:styleId="Hyperlink">
    <w:name w:val="Hyperlink"/>
    <w:basedOn w:val="DefaultParagraphFont"/>
    <w:uiPriority w:val="99"/>
    <w:unhideWhenUsed/>
    <w:rsid w:val="004C1314"/>
    <w:rPr>
      <w:color w:val="0000FF" w:themeColor="hyperlink"/>
      <w:u w:val="single"/>
    </w:rPr>
  </w:style>
  <w:style w:type="paragraph" w:styleId="ListParagraph">
    <w:name w:val="List Paragraph"/>
    <w:basedOn w:val="Normal"/>
    <w:uiPriority w:val="34"/>
    <w:qFormat/>
    <w:rsid w:val="004C1314"/>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lc.org/projects/water-quality/foxptrade/foxptrade-wq-credits/" TargetMode="External"/><Relationship Id="rId3" Type="http://schemas.openxmlformats.org/officeDocument/2006/relationships/settings" Target="settings.xml"/><Relationship Id="rId7" Type="http://schemas.openxmlformats.org/officeDocument/2006/relationships/hyperlink" Target="http://glc.org/projects/water-quality/foxptrade/foxptrade-wq-credits/"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lc.org/projects/water-quality/foxptrade/foxptrade-wq-credits/" TargetMode="External"/><Relationship Id="rId11" Type="http://schemas.openxmlformats.org/officeDocument/2006/relationships/theme" Target="theme/theme1.xml"/><Relationship Id="rId5" Type="http://schemas.openxmlformats.org/officeDocument/2006/relationships/hyperlink" Target="http://glc.org/projects/water-quality/foxptrade/foxptrade-wq-credit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glc.org/projects/water-quality/foxptrade/foxptrade-wq-cred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146</Words>
  <Characters>847</Characters>
  <Application>Microsoft Office Word</Application>
  <DocSecurity>0</DocSecurity>
  <Lines>21</Lines>
  <Paragraphs>8</Paragraphs>
  <ScaleCrop>false</ScaleCrop>
  <Company/>
  <LinksUpToDate>false</LinksUpToDate>
  <CharactersWithSpaces>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 Comer</dc:creator>
  <cp:lastModifiedBy>elillard</cp:lastModifiedBy>
  <cp:revision>2</cp:revision>
  <dcterms:created xsi:type="dcterms:W3CDTF">2015-09-03T15:02:00Z</dcterms:created>
  <dcterms:modified xsi:type="dcterms:W3CDTF">2015-09-03T15:02:00Z</dcterms:modified>
</cp:coreProperties>
</file>