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1918C" w14:textId="77777777" w:rsidR="009254D2" w:rsidRPr="003D2495" w:rsidRDefault="00EE127B" w:rsidP="006266B5">
      <w:pPr>
        <w:spacing w:after="240"/>
        <w:jc w:val="center"/>
        <w:rPr>
          <w:sz w:val="36"/>
          <w:szCs w:val="36"/>
        </w:rPr>
      </w:pPr>
      <w:r w:rsidRPr="003D2495">
        <w:rPr>
          <w:sz w:val="36"/>
          <w:szCs w:val="36"/>
        </w:rPr>
        <w:t>Project Application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5"/>
        <w:gridCol w:w="3955"/>
      </w:tblGrid>
      <w:tr w:rsidR="007037A2" w14:paraId="1597C3A2" w14:textId="77777777" w:rsidTr="005A5E67">
        <w:trPr>
          <w:jc w:val="center"/>
        </w:trPr>
        <w:tc>
          <w:tcPr>
            <w:tcW w:w="4695" w:type="dxa"/>
          </w:tcPr>
          <w:p w14:paraId="51C977F5" w14:textId="56EE0C5F" w:rsidR="007037A2" w:rsidRPr="006266B5" w:rsidRDefault="00505BA1" w:rsidP="00F759A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Completed</w:t>
            </w:r>
            <w:r w:rsidR="007037A2" w:rsidRPr="00910865">
              <w:rPr>
                <w:i/>
                <w:sz w:val="24"/>
                <w:szCs w:val="24"/>
              </w:rPr>
              <w:t xml:space="preserve"> By:</w:t>
            </w:r>
            <w:r w:rsidR="007037A2">
              <w:rPr>
                <w:b/>
                <w:i/>
                <w:sz w:val="24"/>
                <w:szCs w:val="24"/>
              </w:rPr>
              <w:t xml:space="preserve"> </w:t>
            </w:r>
            <w:r w:rsidR="00F31793">
              <w:rPr>
                <w:b/>
                <w:i/>
                <w:sz w:val="24"/>
                <w:szCs w:val="24"/>
              </w:rPr>
              <w:t xml:space="preserve">County Technical staff on behalf of the </w:t>
            </w:r>
            <w:r w:rsidR="007037A2">
              <w:rPr>
                <w:b/>
                <w:i/>
                <w:sz w:val="24"/>
                <w:szCs w:val="24"/>
              </w:rPr>
              <w:t>Credit Seller (Applicant)</w:t>
            </w:r>
          </w:p>
        </w:tc>
        <w:tc>
          <w:tcPr>
            <w:tcW w:w="3955" w:type="dxa"/>
          </w:tcPr>
          <w:p w14:paraId="390BD283" w14:textId="77777777" w:rsidR="007037A2" w:rsidRPr="006266B5" w:rsidRDefault="007037A2" w:rsidP="00F759A1">
            <w:pPr>
              <w:rPr>
                <w:b/>
                <w:i/>
                <w:sz w:val="24"/>
                <w:szCs w:val="24"/>
              </w:rPr>
            </w:pPr>
            <w:r w:rsidRPr="00910865">
              <w:rPr>
                <w:i/>
                <w:sz w:val="24"/>
                <w:szCs w:val="24"/>
              </w:rPr>
              <w:t>Submitted to:</w:t>
            </w:r>
            <w:r w:rsidRPr="006266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Program Administrator</w:t>
            </w:r>
          </w:p>
        </w:tc>
        <w:bookmarkStart w:id="0" w:name="_GoBack"/>
        <w:bookmarkEnd w:id="0"/>
      </w:tr>
    </w:tbl>
    <w:p w14:paraId="7A38E1BC" w14:textId="77777777" w:rsidR="00EE127B" w:rsidRDefault="00EE127B" w:rsidP="006266B5">
      <w:pPr>
        <w:spacing w:before="120"/>
      </w:pPr>
      <w:r w:rsidRPr="00227BBB">
        <w:rPr>
          <w:b/>
          <w:sz w:val="28"/>
          <w:szCs w:val="28"/>
        </w:rPr>
        <w:t>Project ID</w:t>
      </w:r>
      <w:r w:rsidR="000425E5">
        <w:t xml:space="preserve">: </w:t>
      </w:r>
      <w:r>
        <w:t>_________________________________________________________________________________________</w:t>
      </w:r>
    </w:p>
    <w:p w14:paraId="7338D8DD" w14:textId="77777777" w:rsidR="00EE127B" w:rsidRDefault="00EE127B" w:rsidP="00EE127B">
      <w:r>
        <w:t>(</w:t>
      </w:r>
      <w:r w:rsidRPr="00EE127B">
        <w:rPr>
          <w:i/>
        </w:rPr>
        <w:t>Please create a project ID including the applicant last name, 8-digit HUC watershed name, and year of application. Example: Johnson-Auglaize-17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7752"/>
      </w:tblGrid>
      <w:tr w:rsidR="00227BBB" w14:paraId="675A6E97" w14:textId="77777777" w:rsidTr="003F0843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66E481F4" w14:textId="77777777" w:rsidR="00227BBB" w:rsidRPr="00227BBB" w:rsidRDefault="00227BBB" w:rsidP="00EE127B">
            <w:pPr>
              <w:rPr>
                <w:b/>
                <w:sz w:val="28"/>
                <w:szCs w:val="28"/>
              </w:rPr>
            </w:pPr>
            <w:r w:rsidRPr="00227BBB">
              <w:rPr>
                <w:b/>
                <w:sz w:val="28"/>
                <w:szCs w:val="28"/>
              </w:rPr>
              <w:t>County Technical Assistance Contact</w:t>
            </w:r>
          </w:p>
        </w:tc>
      </w:tr>
      <w:tr w:rsidR="00EE127B" w14:paraId="4AC542D9" w14:textId="77777777" w:rsidTr="003D2495">
        <w:tc>
          <w:tcPr>
            <w:tcW w:w="3078" w:type="dxa"/>
            <w:shd w:val="clear" w:color="auto" w:fill="D9D9D9" w:themeFill="background1" w:themeFillShade="D9"/>
          </w:tcPr>
          <w:p w14:paraId="135187DA" w14:textId="77777777" w:rsidR="00EE127B" w:rsidRDefault="00EE127B" w:rsidP="00EE127B">
            <w:r>
              <w:t>State (IN, MI, or OH)</w:t>
            </w:r>
          </w:p>
        </w:tc>
        <w:tc>
          <w:tcPr>
            <w:tcW w:w="7938" w:type="dxa"/>
          </w:tcPr>
          <w:p w14:paraId="39D56660" w14:textId="77777777" w:rsidR="00EE127B" w:rsidRDefault="00EE127B" w:rsidP="00EE127B"/>
        </w:tc>
      </w:tr>
      <w:tr w:rsidR="00EE127B" w14:paraId="3CEEC3E2" w14:textId="77777777" w:rsidTr="003D2495">
        <w:tc>
          <w:tcPr>
            <w:tcW w:w="3078" w:type="dxa"/>
            <w:shd w:val="clear" w:color="auto" w:fill="D9D9D9" w:themeFill="background1" w:themeFillShade="D9"/>
          </w:tcPr>
          <w:p w14:paraId="0CA24DBC" w14:textId="067DADE9" w:rsidR="00EE127B" w:rsidRDefault="00EE127B" w:rsidP="00EE127B">
            <w:r>
              <w:t xml:space="preserve">County </w:t>
            </w:r>
            <w:r w:rsidR="007037A2">
              <w:t xml:space="preserve">Conservation </w:t>
            </w:r>
            <w:r>
              <w:t>District</w:t>
            </w:r>
          </w:p>
        </w:tc>
        <w:tc>
          <w:tcPr>
            <w:tcW w:w="7938" w:type="dxa"/>
          </w:tcPr>
          <w:p w14:paraId="498CE30A" w14:textId="77777777" w:rsidR="00EE127B" w:rsidRDefault="00EE127B" w:rsidP="00EE127B"/>
        </w:tc>
      </w:tr>
      <w:tr w:rsidR="00EE127B" w14:paraId="6F5C33E5" w14:textId="77777777" w:rsidTr="003D2495">
        <w:tc>
          <w:tcPr>
            <w:tcW w:w="3078" w:type="dxa"/>
            <w:shd w:val="clear" w:color="auto" w:fill="D9D9D9" w:themeFill="background1" w:themeFillShade="D9"/>
          </w:tcPr>
          <w:p w14:paraId="2EDD995B" w14:textId="77777777" w:rsidR="00EE127B" w:rsidRDefault="00EE127B" w:rsidP="00EE127B">
            <w:r>
              <w:t>County Staff Lead</w:t>
            </w:r>
          </w:p>
        </w:tc>
        <w:tc>
          <w:tcPr>
            <w:tcW w:w="7938" w:type="dxa"/>
          </w:tcPr>
          <w:p w14:paraId="06511340" w14:textId="77777777" w:rsidR="00EE127B" w:rsidRDefault="00EE127B" w:rsidP="00EE127B"/>
        </w:tc>
      </w:tr>
      <w:tr w:rsidR="00EE127B" w14:paraId="1DC979FC" w14:textId="77777777" w:rsidTr="003D2495">
        <w:tc>
          <w:tcPr>
            <w:tcW w:w="3078" w:type="dxa"/>
            <w:shd w:val="clear" w:color="auto" w:fill="D9D9D9" w:themeFill="background1" w:themeFillShade="D9"/>
          </w:tcPr>
          <w:p w14:paraId="3F3FDA7E" w14:textId="77777777" w:rsidR="00EE127B" w:rsidRDefault="00EE127B" w:rsidP="00EE127B">
            <w:r>
              <w:t xml:space="preserve">Staff Lead e-mail address &amp; </w:t>
            </w:r>
            <w:r w:rsidR="00AF5DF4">
              <w:t>tele</w:t>
            </w:r>
            <w:r>
              <w:t>phone</w:t>
            </w:r>
          </w:p>
        </w:tc>
        <w:tc>
          <w:tcPr>
            <w:tcW w:w="7938" w:type="dxa"/>
          </w:tcPr>
          <w:p w14:paraId="0FADE8D2" w14:textId="77777777" w:rsidR="00EE127B" w:rsidRDefault="00EE127B" w:rsidP="00EE127B"/>
        </w:tc>
      </w:tr>
    </w:tbl>
    <w:p w14:paraId="55598D24" w14:textId="77777777" w:rsidR="00AF5DF4" w:rsidRDefault="00AF5DF4" w:rsidP="00227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7756"/>
      </w:tblGrid>
      <w:tr w:rsidR="00227BBB" w14:paraId="79D79F41" w14:textId="77777777" w:rsidTr="003F0843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67887AB0" w14:textId="77777777" w:rsidR="00227BBB" w:rsidRPr="00227BBB" w:rsidRDefault="00227BBB" w:rsidP="00AF5DF4">
            <w:pPr>
              <w:rPr>
                <w:b/>
                <w:sz w:val="28"/>
                <w:szCs w:val="28"/>
              </w:rPr>
            </w:pPr>
            <w:r w:rsidRPr="00227BBB">
              <w:rPr>
                <w:b/>
                <w:sz w:val="28"/>
                <w:szCs w:val="28"/>
              </w:rPr>
              <w:t>Applicant Information</w:t>
            </w:r>
          </w:p>
        </w:tc>
      </w:tr>
      <w:tr w:rsidR="00AF5DF4" w14:paraId="7F22A2F2" w14:textId="77777777" w:rsidTr="00AF5DF4">
        <w:tc>
          <w:tcPr>
            <w:tcW w:w="3078" w:type="dxa"/>
            <w:shd w:val="clear" w:color="auto" w:fill="D9D9D9" w:themeFill="background1" w:themeFillShade="D9"/>
          </w:tcPr>
          <w:p w14:paraId="60058157" w14:textId="77777777" w:rsidR="00AF5DF4" w:rsidRDefault="00AF5DF4" w:rsidP="00AF5DF4">
            <w:r>
              <w:t>Applicant Name</w:t>
            </w:r>
          </w:p>
        </w:tc>
        <w:tc>
          <w:tcPr>
            <w:tcW w:w="7938" w:type="dxa"/>
          </w:tcPr>
          <w:p w14:paraId="4E3FC2D7" w14:textId="77777777" w:rsidR="00AF5DF4" w:rsidRDefault="00AF5DF4" w:rsidP="00AF5DF4"/>
        </w:tc>
      </w:tr>
      <w:tr w:rsidR="00AF5DF4" w14:paraId="742C1585" w14:textId="77777777" w:rsidTr="00AF5DF4">
        <w:tc>
          <w:tcPr>
            <w:tcW w:w="3078" w:type="dxa"/>
            <w:shd w:val="clear" w:color="auto" w:fill="D9D9D9" w:themeFill="background1" w:themeFillShade="D9"/>
          </w:tcPr>
          <w:p w14:paraId="6ED20CE1" w14:textId="77777777" w:rsidR="00AF5DF4" w:rsidRDefault="00AF5DF4" w:rsidP="00AF5DF4">
            <w:r>
              <w:t>Street Address</w:t>
            </w:r>
          </w:p>
        </w:tc>
        <w:tc>
          <w:tcPr>
            <w:tcW w:w="7938" w:type="dxa"/>
          </w:tcPr>
          <w:p w14:paraId="0B451465" w14:textId="77777777" w:rsidR="00AF5DF4" w:rsidRDefault="00AF5DF4" w:rsidP="00AF5DF4"/>
        </w:tc>
      </w:tr>
      <w:tr w:rsidR="00AF5DF4" w14:paraId="5870E9DE" w14:textId="77777777" w:rsidTr="00AF5DF4">
        <w:tc>
          <w:tcPr>
            <w:tcW w:w="3078" w:type="dxa"/>
            <w:shd w:val="clear" w:color="auto" w:fill="D9D9D9" w:themeFill="background1" w:themeFillShade="D9"/>
          </w:tcPr>
          <w:p w14:paraId="5A427D4F" w14:textId="77777777" w:rsidR="00AF5DF4" w:rsidRDefault="00AF5DF4" w:rsidP="00AF5DF4">
            <w:r>
              <w:t>City, State, Zip</w:t>
            </w:r>
          </w:p>
        </w:tc>
        <w:tc>
          <w:tcPr>
            <w:tcW w:w="7938" w:type="dxa"/>
          </w:tcPr>
          <w:p w14:paraId="43CE326A" w14:textId="77777777" w:rsidR="00AF5DF4" w:rsidRDefault="00AF5DF4" w:rsidP="00AF5DF4"/>
        </w:tc>
      </w:tr>
      <w:tr w:rsidR="00AF5DF4" w14:paraId="66B4FCDE" w14:textId="77777777" w:rsidTr="00AF5DF4">
        <w:tc>
          <w:tcPr>
            <w:tcW w:w="3078" w:type="dxa"/>
            <w:shd w:val="clear" w:color="auto" w:fill="D9D9D9" w:themeFill="background1" w:themeFillShade="D9"/>
          </w:tcPr>
          <w:p w14:paraId="7EC8CFEC" w14:textId="77777777" w:rsidR="00AF5DF4" w:rsidRDefault="00AF5DF4" w:rsidP="00AF5DF4">
            <w:r>
              <w:t>Telephone number</w:t>
            </w:r>
          </w:p>
        </w:tc>
        <w:tc>
          <w:tcPr>
            <w:tcW w:w="7938" w:type="dxa"/>
          </w:tcPr>
          <w:p w14:paraId="78DD8E9C" w14:textId="77777777" w:rsidR="00AF5DF4" w:rsidRDefault="00AF5DF4" w:rsidP="00AF5DF4"/>
        </w:tc>
      </w:tr>
      <w:tr w:rsidR="00AF5DF4" w14:paraId="29548817" w14:textId="77777777" w:rsidTr="00AF5DF4">
        <w:tc>
          <w:tcPr>
            <w:tcW w:w="3078" w:type="dxa"/>
            <w:shd w:val="clear" w:color="auto" w:fill="D9D9D9" w:themeFill="background1" w:themeFillShade="D9"/>
          </w:tcPr>
          <w:p w14:paraId="4855B6C7" w14:textId="77777777" w:rsidR="00AF5DF4" w:rsidRDefault="00AF5DF4" w:rsidP="00AF5DF4">
            <w:r>
              <w:t>e-mail</w:t>
            </w:r>
          </w:p>
        </w:tc>
        <w:tc>
          <w:tcPr>
            <w:tcW w:w="7938" w:type="dxa"/>
          </w:tcPr>
          <w:p w14:paraId="1B51B9E0" w14:textId="77777777" w:rsidR="00AF5DF4" w:rsidRDefault="00AF5DF4" w:rsidP="00AF5DF4"/>
        </w:tc>
      </w:tr>
    </w:tbl>
    <w:p w14:paraId="2AF5994C" w14:textId="77777777" w:rsidR="00227BBB" w:rsidRDefault="00227BBB" w:rsidP="00227BBB">
      <w:pPr>
        <w:rPr>
          <w:b/>
        </w:rPr>
      </w:pPr>
    </w:p>
    <w:p w14:paraId="2B06C244" w14:textId="77777777" w:rsidR="00227BBB" w:rsidRDefault="00227BBB" w:rsidP="00227BBB">
      <w:r w:rsidRPr="00AF5DF4">
        <w:rPr>
          <w:b/>
        </w:rPr>
        <w:t>Check appropriate title of Applicant</w:t>
      </w:r>
      <w:r>
        <w:t xml:space="preserve"> (check all that apply): </w:t>
      </w:r>
    </w:p>
    <w:p w14:paraId="3D577362" w14:textId="77777777" w:rsidR="00227BBB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706453112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864DCA">
            <w:rPr>
              <w:rFonts w:ascii="MS Gothic" w:eastAsia="MS Gothic" w:hAnsi="MS Gothic"/>
            </w:rPr>
            <w:sym w:font="Wingdings" w:char="F071"/>
          </w:r>
        </w:sdtContent>
      </w:sdt>
      <w:r w:rsidR="00E908C0" w:rsidRPr="00E908C0">
        <w:rPr>
          <w:rFonts w:ascii="MS Gothic" w:eastAsia="MS Gothic" w:hAnsi="MS Gothic"/>
        </w:rPr>
        <w:t xml:space="preserve"> </w:t>
      </w:r>
      <w:r w:rsidR="00227BBB">
        <w:t>Landowner</w:t>
      </w:r>
    </w:p>
    <w:p w14:paraId="5EF257C8" w14:textId="77777777" w:rsidR="00227BBB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2129657100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F501FE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227BBB">
        <w:t>Operator</w:t>
      </w:r>
    </w:p>
    <w:p w14:paraId="121E840D" w14:textId="6ADCB98C" w:rsidR="00227BBB" w:rsidRDefault="00227BBB" w:rsidP="00227BBB">
      <w:pPr>
        <w:pStyle w:val="ListParagraph"/>
      </w:pPr>
      <w:r>
        <w:t xml:space="preserve">If the Applicant is not the landowner, is there written documentation of permission to install the </w:t>
      </w:r>
      <w:r w:rsidR="003B0A3E">
        <w:t xml:space="preserve">conservation </w:t>
      </w:r>
      <w:r>
        <w:t xml:space="preserve">practice/practices binding the landowner to continued performance if the operator/tenant no longer rents the land? </w:t>
      </w:r>
    </w:p>
    <w:p w14:paraId="37BCABE2" w14:textId="77777777" w:rsidR="00227BBB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211971405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864DC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227BBB">
        <w:t>Yes</w:t>
      </w:r>
    </w:p>
    <w:p w14:paraId="5C1AC9AD" w14:textId="77777777" w:rsidR="00AF5DF4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68891808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864DC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227BBB">
        <w:t>No</w:t>
      </w:r>
    </w:p>
    <w:p w14:paraId="0AB7E41E" w14:textId="77777777" w:rsidR="00FA6BBB" w:rsidRDefault="00AF5DF4">
      <w:r w:rsidRPr="00AF5DF4">
        <w:rPr>
          <w:b/>
        </w:rPr>
        <w:t>Type of operation</w:t>
      </w:r>
      <w:r>
        <w:t xml:space="preserve"> (check all that apply):</w:t>
      </w:r>
    </w:p>
    <w:p w14:paraId="4BB70673" w14:textId="77777777" w:rsidR="00AF5DF4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-350793922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F501FE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F5DF4">
        <w:t>Cropland</w:t>
      </w:r>
    </w:p>
    <w:p w14:paraId="477F426B" w14:textId="77777777" w:rsidR="00AF5DF4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1773582180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864DC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F5DF4">
        <w:t>Livestock</w:t>
      </w:r>
    </w:p>
    <w:p w14:paraId="7823D823" w14:textId="77777777" w:rsidR="00864DCA" w:rsidRDefault="009F2A17" w:rsidP="00B70076">
      <w:pPr>
        <w:ind w:left="360"/>
      </w:pPr>
      <w:sdt>
        <w:sdtPr>
          <w:rPr>
            <w:rFonts w:ascii="MS Gothic" w:eastAsia="MS Gothic" w:hAnsi="MS Gothic"/>
          </w:rPr>
          <w:id w:val="1928931250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proofErr w:type="gramStart"/>
      <w:r w:rsidR="00AF5DF4">
        <w:t>Other:_</w:t>
      </w:r>
      <w:proofErr w:type="gramEnd"/>
      <w:r w:rsidR="00AF5DF4">
        <w:t>___________________________________</w:t>
      </w:r>
    </w:p>
    <w:p w14:paraId="1227ABAE" w14:textId="77777777" w:rsidR="00B70076" w:rsidRPr="00B70076" w:rsidRDefault="00B70076" w:rsidP="00B70076">
      <w:pPr>
        <w:ind w:left="360"/>
      </w:pPr>
    </w:p>
    <w:p w14:paraId="16F1FA85" w14:textId="77777777" w:rsidR="00E51682" w:rsidRDefault="00E51682" w:rsidP="00A10BFA">
      <w:pPr>
        <w:keepNext/>
      </w:pPr>
      <w:r w:rsidRPr="0004409F">
        <w:rPr>
          <w:b/>
        </w:rPr>
        <w:lastRenderedPageBreak/>
        <w:t>Nutrient Management</w:t>
      </w:r>
      <w:r>
        <w:t>:</w:t>
      </w:r>
    </w:p>
    <w:p w14:paraId="5C247EA8" w14:textId="77777777" w:rsidR="00E51682" w:rsidRDefault="00E51682" w:rsidP="00E51682">
      <w:r>
        <w:t>The Applicant implements a Nutrient Management Plan or agrees to begin using</w:t>
      </w:r>
      <w:r w:rsidR="0004409F">
        <w:t xml:space="preserve"> a</w:t>
      </w:r>
      <w:r>
        <w:t xml:space="preserve"> Nutrient Management Plan prior to the installation of practices. The Applicant agrees to make the Nutrient Management Plan available to the County upon request and impleme</w:t>
      </w:r>
      <w:r w:rsidR="0004409F">
        <w:t>nt that Plan during the contract period</w:t>
      </w:r>
      <w:r w:rsidR="00E96550">
        <w:t xml:space="preserve">, if </w:t>
      </w:r>
      <w:r w:rsidR="00A34B2E">
        <w:t>this application is accepted</w:t>
      </w:r>
      <w:r w:rsidR="0004409F">
        <w:t>.</w:t>
      </w:r>
    </w:p>
    <w:p w14:paraId="7F1BD1AA" w14:textId="77777777" w:rsidR="0004409F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-405691713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864DC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04409F">
        <w:t>Yes</w:t>
      </w:r>
    </w:p>
    <w:p w14:paraId="69475068" w14:textId="77777777" w:rsidR="00E51682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881749899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864DC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04409F">
        <w:t>No</w:t>
      </w:r>
    </w:p>
    <w:p w14:paraId="6FE4841D" w14:textId="77777777" w:rsidR="00AF5DF4" w:rsidRDefault="00AF5DF4" w:rsidP="00AF5DF4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04"/>
        <w:gridCol w:w="586"/>
        <w:gridCol w:w="3590"/>
        <w:gridCol w:w="1634"/>
        <w:gridCol w:w="1958"/>
      </w:tblGrid>
      <w:tr w:rsidR="00227BBB" w14:paraId="0D96F54F" w14:textId="77777777" w:rsidTr="003F0843">
        <w:tc>
          <w:tcPr>
            <w:tcW w:w="10998" w:type="dxa"/>
            <w:gridSpan w:val="5"/>
            <w:shd w:val="clear" w:color="auto" w:fill="BFBFBF" w:themeFill="background1" w:themeFillShade="BF"/>
          </w:tcPr>
          <w:p w14:paraId="2CAD40AD" w14:textId="77777777" w:rsidR="00227BBB" w:rsidRDefault="00227BBB" w:rsidP="00AF5DF4">
            <w:pPr>
              <w:pStyle w:val="ListParagraph"/>
              <w:ind w:left="0"/>
            </w:pPr>
            <w:r w:rsidRPr="00227BBB">
              <w:rPr>
                <w:b/>
                <w:sz w:val="28"/>
                <w:szCs w:val="28"/>
              </w:rPr>
              <w:t>Project Site &amp; Practice Details</w:t>
            </w:r>
            <w:r>
              <w:t xml:space="preserve"> (duplicate table as needed for multiple sites)</w:t>
            </w:r>
          </w:p>
        </w:tc>
      </w:tr>
      <w:tr w:rsidR="00AF5DF4" w14:paraId="5D412E12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734D7D9C" w14:textId="77777777" w:rsidR="00AF5DF4" w:rsidRDefault="00227BBB" w:rsidP="00AF5DF4">
            <w:pPr>
              <w:pStyle w:val="ListParagraph"/>
              <w:ind w:left="0"/>
            </w:pPr>
            <w:r>
              <w:t>Street Address</w:t>
            </w:r>
          </w:p>
        </w:tc>
        <w:tc>
          <w:tcPr>
            <w:tcW w:w="7938" w:type="dxa"/>
            <w:gridSpan w:val="4"/>
          </w:tcPr>
          <w:p w14:paraId="7ED8C66D" w14:textId="77777777" w:rsidR="00AF5DF4" w:rsidRDefault="00AF5DF4" w:rsidP="00AF5DF4">
            <w:pPr>
              <w:pStyle w:val="ListParagraph"/>
              <w:ind w:left="0"/>
            </w:pPr>
          </w:p>
        </w:tc>
      </w:tr>
      <w:tr w:rsidR="00AF5DF4" w14:paraId="553645B1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289146BA" w14:textId="77777777" w:rsidR="00AF5DF4" w:rsidRDefault="00227BBB" w:rsidP="00AF5DF4">
            <w:pPr>
              <w:pStyle w:val="ListParagraph"/>
              <w:ind w:left="0"/>
            </w:pPr>
            <w:r>
              <w:t>City, State, Zip</w:t>
            </w:r>
          </w:p>
        </w:tc>
        <w:tc>
          <w:tcPr>
            <w:tcW w:w="7938" w:type="dxa"/>
            <w:gridSpan w:val="4"/>
          </w:tcPr>
          <w:p w14:paraId="68530D68" w14:textId="77777777" w:rsidR="00AF5DF4" w:rsidRDefault="00AF5DF4" w:rsidP="00AF5DF4">
            <w:pPr>
              <w:pStyle w:val="ListParagraph"/>
              <w:ind w:left="0"/>
            </w:pPr>
          </w:p>
        </w:tc>
      </w:tr>
      <w:tr w:rsidR="00AF5DF4" w14:paraId="3EAECD61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1E1C7B42" w14:textId="77777777" w:rsidR="00AF5DF4" w:rsidRDefault="00227BBB" w:rsidP="00AF5DF4">
            <w:pPr>
              <w:pStyle w:val="ListParagraph"/>
              <w:ind w:left="0"/>
            </w:pPr>
            <w:r>
              <w:t>Latitude &amp; Longitude</w:t>
            </w:r>
          </w:p>
        </w:tc>
        <w:tc>
          <w:tcPr>
            <w:tcW w:w="7938" w:type="dxa"/>
            <w:gridSpan w:val="4"/>
          </w:tcPr>
          <w:p w14:paraId="45B1524A" w14:textId="77777777" w:rsidR="00AF5DF4" w:rsidRDefault="00AF5DF4" w:rsidP="00AF5DF4">
            <w:pPr>
              <w:pStyle w:val="ListParagraph"/>
              <w:ind w:left="0"/>
            </w:pPr>
          </w:p>
        </w:tc>
      </w:tr>
      <w:tr w:rsidR="00AF5DF4" w14:paraId="592C6BB3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5309DCAD" w14:textId="77777777" w:rsidR="00AF5DF4" w:rsidRDefault="00227BBB" w:rsidP="00AF5DF4">
            <w:pPr>
              <w:pStyle w:val="ListParagraph"/>
              <w:ind w:left="0"/>
            </w:pPr>
            <w:r>
              <w:t>Township</w:t>
            </w:r>
          </w:p>
        </w:tc>
        <w:tc>
          <w:tcPr>
            <w:tcW w:w="7938" w:type="dxa"/>
            <w:gridSpan w:val="4"/>
          </w:tcPr>
          <w:p w14:paraId="3C63BBE7" w14:textId="77777777" w:rsidR="00AF5DF4" w:rsidRDefault="00AF5DF4" w:rsidP="00AF5DF4">
            <w:pPr>
              <w:pStyle w:val="ListParagraph"/>
              <w:ind w:left="0"/>
            </w:pPr>
          </w:p>
        </w:tc>
      </w:tr>
      <w:tr w:rsidR="00AF5DF4" w14:paraId="67E57AC5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182CA99E" w14:textId="77777777" w:rsidR="00AF5DF4" w:rsidRDefault="00227BBB" w:rsidP="00AF5DF4">
            <w:pPr>
              <w:pStyle w:val="ListParagraph"/>
              <w:ind w:left="0"/>
            </w:pPr>
            <w:r>
              <w:t>Section #</w:t>
            </w:r>
          </w:p>
        </w:tc>
        <w:tc>
          <w:tcPr>
            <w:tcW w:w="7938" w:type="dxa"/>
            <w:gridSpan w:val="4"/>
          </w:tcPr>
          <w:p w14:paraId="0473C1FB" w14:textId="77777777" w:rsidR="00AF5DF4" w:rsidRDefault="00AF5DF4" w:rsidP="00AF5DF4">
            <w:pPr>
              <w:pStyle w:val="ListParagraph"/>
              <w:ind w:left="0"/>
            </w:pPr>
          </w:p>
        </w:tc>
      </w:tr>
      <w:tr w:rsidR="00227BBB" w14:paraId="2ACA3B63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69A3C76F" w14:textId="77777777" w:rsidR="00227BBB" w:rsidRDefault="00227BBB" w:rsidP="00AF5DF4">
            <w:pPr>
              <w:pStyle w:val="ListParagraph"/>
              <w:ind w:left="0"/>
            </w:pPr>
            <w:r>
              <w:t>Town &amp; Range</w:t>
            </w:r>
          </w:p>
        </w:tc>
        <w:tc>
          <w:tcPr>
            <w:tcW w:w="7938" w:type="dxa"/>
            <w:gridSpan w:val="4"/>
          </w:tcPr>
          <w:p w14:paraId="4B26CE6E" w14:textId="77777777" w:rsidR="00227BBB" w:rsidRDefault="00227BBB" w:rsidP="00AF5DF4">
            <w:pPr>
              <w:pStyle w:val="ListParagraph"/>
              <w:ind w:left="0"/>
            </w:pPr>
          </w:p>
        </w:tc>
      </w:tr>
      <w:tr w:rsidR="00227BBB" w14:paraId="025068C9" w14:textId="77777777" w:rsidTr="00E51682">
        <w:tc>
          <w:tcPr>
            <w:tcW w:w="3060" w:type="dxa"/>
            <w:shd w:val="clear" w:color="auto" w:fill="D9D9D9" w:themeFill="background1" w:themeFillShade="D9"/>
          </w:tcPr>
          <w:p w14:paraId="2B550E3F" w14:textId="77777777" w:rsidR="00227BBB" w:rsidRDefault="00227BBB" w:rsidP="00AF5DF4">
            <w:pPr>
              <w:pStyle w:val="ListParagraph"/>
              <w:ind w:left="0"/>
            </w:pPr>
            <w:r>
              <w:t>Nearest waterbody receiving drainage from the site</w:t>
            </w:r>
          </w:p>
        </w:tc>
        <w:tc>
          <w:tcPr>
            <w:tcW w:w="7938" w:type="dxa"/>
            <w:gridSpan w:val="4"/>
          </w:tcPr>
          <w:p w14:paraId="79105316" w14:textId="77777777" w:rsidR="00227BBB" w:rsidRDefault="00227BBB" w:rsidP="00AF5DF4">
            <w:pPr>
              <w:pStyle w:val="ListParagraph"/>
              <w:ind w:left="0"/>
            </w:pPr>
          </w:p>
        </w:tc>
      </w:tr>
      <w:tr w:rsidR="00E51682" w14:paraId="7BB90085" w14:textId="77777777" w:rsidTr="00E51682">
        <w:tc>
          <w:tcPr>
            <w:tcW w:w="9013" w:type="dxa"/>
            <w:gridSpan w:val="4"/>
            <w:shd w:val="clear" w:color="auto" w:fill="D9D9D9" w:themeFill="background1" w:themeFillShade="D9"/>
          </w:tcPr>
          <w:p w14:paraId="61D088CF" w14:textId="77777777" w:rsidR="00E51682" w:rsidRDefault="00E51682" w:rsidP="00AF5DF4">
            <w:pPr>
              <w:pStyle w:val="ListParagraph"/>
              <w:ind w:left="0"/>
            </w:pPr>
            <w:r>
              <w:t>Aerial photo or USGS topographic map showing project location and nearest waterbody included?</w:t>
            </w:r>
          </w:p>
        </w:tc>
        <w:tc>
          <w:tcPr>
            <w:tcW w:w="1985" w:type="dxa"/>
          </w:tcPr>
          <w:p w14:paraId="181D6A56" w14:textId="77777777" w:rsidR="00E51682" w:rsidRDefault="009F2A17" w:rsidP="00A10BFA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595466144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Yes</w:t>
            </w:r>
          </w:p>
          <w:p w14:paraId="3B851665" w14:textId="77777777" w:rsidR="00E51682" w:rsidRDefault="009F2A17" w:rsidP="00A10BFA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844929294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No</w:t>
            </w:r>
          </w:p>
        </w:tc>
      </w:tr>
      <w:tr w:rsidR="00E51682" w14:paraId="52F5B107" w14:textId="77777777" w:rsidTr="00E51682">
        <w:tc>
          <w:tcPr>
            <w:tcW w:w="9013" w:type="dxa"/>
            <w:gridSpan w:val="4"/>
            <w:shd w:val="clear" w:color="auto" w:fill="D9D9D9" w:themeFill="background1" w:themeFillShade="D9"/>
          </w:tcPr>
          <w:p w14:paraId="0355FABC" w14:textId="77777777" w:rsidR="00E51682" w:rsidRDefault="00E51682" w:rsidP="00AF5DF4">
            <w:pPr>
              <w:pStyle w:val="ListParagraph"/>
              <w:ind w:left="0"/>
            </w:pPr>
            <w:r>
              <w:t>Site map depicting proposed project provided?</w:t>
            </w:r>
          </w:p>
        </w:tc>
        <w:tc>
          <w:tcPr>
            <w:tcW w:w="1985" w:type="dxa"/>
          </w:tcPr>
          <w:p w14:paraId="1480C110" w14:textId="77777777" w:rsidR="00E51682" w:rsidRDefault="009F2A17" w:rsidP="00A10BFA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936510963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Yes</w:t>
            </w:r>
          </w:p>
          <w:p w14:paraId="2A7B3038" w14:textId="77777777" w:rsidR="00E51682" w:rsidRDefault="009F2A17" w:rsidP="00A10BFA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543600000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No</w:t>
            </w:r>
          </w:p>
        </w:tc>
      </w:tr>
      <w:tr w:rsidR="00E51682" w14:paraId="18D7BAA0" w14:textId="77777777" w:rsidTr="0004409F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36954DD5" w14:textId="6529330D" w:rsidR="00E51682" w:rsidRPr="00E51682" w:rsidRDefault="00E51682" w:rsidP="00AF5DF4">
            <w:pPr>
              <w:pStyle w:val="ListParagraph"/>
              <w:ind w:left="0"/>
            </w:pPr>
            <w:r w:rsidRPr="00E51682">
              <w:rPr>
                <w:b/>
              </w:rPr>
              <w:t>Practices to be Installed at this site</w:t>
            </w:r>
            <w:r>
              <w:rPr>
                <w:b/>
              </w:rPr>
              <w:t xml:space="preserve"> </w:t>
            </w:r>
            <w:r w:rsidR="00BC357C">
              <w:rPr>
                <w:b/>
              </w:rPr>
              <w:t xml:space="preserve">consistent with applicable NRCS practice standards </w:t>
            </w:r>
            <w:r>
              <w:t>(check all that apply)</w:t>
            </w:r>
            <w:r w:rsidR="00BC357C">
              <w:t>:</w:t>
            </w:r>
          </w:p>
        </w:tc>
      </w:tr>
      <w:tr w:rsidR="00E51682" w14:paraId="1AD6C0B5" w14:textId="77777777" w:rsidTr="00A0098D">
        <w:tc>
          <w:tcPr>
            <w:tcW w:w="3666" w:type="dxa"/>
            <w:gridSpan w:val="2"/>
          </w:tcPr>
          <w:p w14:paraId="271F423A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231623842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Conservation crop rotation</w:t>
            </w:r>
          </w:p>
        </w:tc>
        <w:tc>
          <w:tcPr>
            <w:tcW w:w="3666" w:type="dxa"/>
          </w:tcPr>
          <w:p w14:paraId="753C6416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929776676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Conservation cover</w:t>
            </w:r>
          </w:p>
        </w:tc>
        <w:tc>
          <w:tcPr>
            <w:tcW w:w="3666" w:type="dxa"/>
            <w:gridSpan w:val="2"/>
          </w:tcPr>
          <w:p w14:paraId="28D8A8F6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303886767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Conservation Reserve Program</w:t>
            </w:r>
          </w:p>
        </w:tc>
      </w:tr>
      <w:tr w:rsidR="00E51682" w14:paraId="6E458F58" w14:textId="77777777" w:rsidTr="00A0098D">
        <w:tc>
          <w:tcPr>
            <w:tcW w:w="3666" w:type="dxa"/>
            <w:gridSpan w:val="2"/>
          </w:tcPr>
          <w:p w14:paraId="3BABA357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644466268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Contour buffer strips</w:t>
            </w:r>
          </w:p>
        </w:tc>
        <w:tc>
          <w:tcPr>
            <w:tcW w:w="3666" w:type="dxa"/>
          </w:tcPr>
          <w:p w14:paraId="42A6144D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335653000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E51682">
              <w:t>Contour strip cropping</w:t>
            </w:r>
          </w:p>
        </w:tc>
        <w:tc>
          <w:tcPr>
            <w:tcW w:w="3666" w:type="dxa"/>
            <w:gridSpan w:val="2"/>
          </w:tcPr>
          <w:p w14:paraId="7865A3B0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179381180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Cover crop</w:t>
            </w:r>
          </w:p>
        </w:tc>
      </w:tr>
      <w:tr w:rsidR="00E51682" w14:paraId="3DB24AC1" w14:textId="77777777" w:rsidTr="00A0098D">
        <w:tc>
          <w:tcPr>
            <w:tcW w:w="3666" w:type="dxa"/>
            <w:gridSpan w:val="2"/>
          </w:tcPr>
          <w:p w14:paraId="7D991F45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2026285183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Critical area planting</w:t>
            </w:r>
          </w:p>
        </w:tc>
        <w:tc>
          <w:tcPr>
            <w:tcW w:w="3666" w:type="dxa"/>
          </w:tcPr>
          <w:p w14:paraId="7651A774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340236825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Field border</w:t>
            </w:r>
          </w:p>
        </w:tc>
        <w:tc>
          <w:tcPr>
            <w:tcW w:w="3666" w:type="dxa"/>
            <w:gridSpan w:val="2"/>
          </w:tcPr>
          <w:p w14:paraId="3592040E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606221554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Filter strip</w:t>
            </w:r>
          </w:p>
        </w:tc>
      </w:tr>
      <w:tr w:rsidR="00E51682" w14:paraId="164A3E64" w14:textId="77777777" w:rsidTr="00A0098D">
        <w:tc>
          <w:tcPr>
            <w:tcW w:w="3666" w:type="dxa"/>
            <w:gridSpan w:val="2"/>
          </w:tcPr>
          <w:p w14:paraId="7BEA9465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160735860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Residue &amp; tillage management, No Till</w:t>
            </w:r>
          </w:p>
        </w:tc>
        <w:tc>
          <w:tcPr>
            <w:tcW w:w="3666" w:type="dxa"/>
          </w:tcPr>
          <w:p w14:paraId="714BCF10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271325177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Residue &amp; tillage management, Reduced Tillage</w:t>
            </w:r>
          </w:p>
        </w:tc>
        <w:tc>
          <w:tcPr>
            <w:tcW w:w="3666" w:type="dxa"/>
            <w:gridSpan w:val="2"/>
          </w:tcPr>
          <w:p w14:paraId="04539A11" w14:textId="77777777" w:rsidR="00E51682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21686297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Prescribed grazing</w:t>
            </w:r>
          </w:p>
        </w:tc>
      </w:tr>
      <w:tr w:rsidR="0004409F" w14:paraId="44100DC4" w14:textId="77777777" w:rsidTr="00A0098D">
        <w:tc>
          <w:tcPr>
            <w:tcW w:w="3666" w:type="dxa"/>
            <w:gridSpan w:val="2"/>
          </w:tcPr>
          <w:p w14:paraId="39484F5B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062405558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F501FE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Riparian forest buffer</w:t>
            </w:r>
          </w:p>
        </w:tc>
        <w:tc>
          <w:tcPr>
            <w:tcW w:w="3666" w:type="dxa"/>
          </w:tcPr>
          <w:p w14:paraId="26192569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925462494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Riparian herbaceous cover</w:t>
            </w:r>
          </w:p>
        </w:tc>
        <w:tc>
          <w:tcPr>
            <w:tcW w:w="3666" w:type="dxa"/>
            <w:gridSpan w:val="2"/>
          </w:tcPr>
          <w:p w14:paraId="2DBCEE55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871452088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Tree &amp; shrub establishment</w:t>
            </w:r>
          </w:p>
        </w:tc>
      </w:tr>
      <w:tr w:rsidR="0004409F" w14:paraId="36588015" w14:textId="77777777" w:rsidTr="00A0098D">
        <w:tc>
          <w:tcPr>
            <w:tcW w:w="3666" w:type="dxa"/>
            <w:gridSpan w:val="2"/>
          </w:tcPr>
          <w:p w14:paraId="36ECFEB5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510066939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F501FE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Vegetative barrier</w:t>
            </w:r>
          </w:p>
        </w:tc>
        <w:tc>
          <w:tcPr>
            <w:tcW w:w="3666" w:type="dxa"/>
          </w:tcPr>
          <w:p w14:paraId="3CF42BD0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846790840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Grade stabilization structures</w:t>
            </w:r>
          </w:p>
        </w:tc>
        <w:tc>
          <w:tcPr>
            <w:tcW w:w="3666" w:type="dxa"/>
            <w:gridSpan w:val="2"/>
          </w:tcPr>
          <w:p w14:paraId="7E419E07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2120979335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Grassed waterway</w:t>
            </w:r>
          </w:p>
        </w:tc>
      </w:tr>
      <w:tr w:rsidR="0004409F" w14:paraId="5336E584" w14:textId="77777777" w:rsidTr="00A0098D">
        <w:tc>
          <w:tcPr>
            <w:tcW w:w="3666" w:type="dxa"/>
            <w:gridSpan w:val="2"/>
          </w:tcPr>
          <w:p w14:paraId="7C36841C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1964612900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Water &amp; sediment control basins</w:t>
            </w:r>
          </w:p>
        </w:tc>
        <w:tc>
          <w:tcPr>
            <w:tcW w:w="3666" w:type="dxa"/>
          </w:tcPr>
          <w:p w14:paraId="5277283F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228007936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Bank stabilization</w:t>
            </w:r>
          </w:p>
        </w:tc>
        <w:tc>
          <w:tcPr>
            <w:tcW w:w="3666" w:type="dxa"/>
            <w:gridSpan w:val="2"/>
          </w:tcPr>
          <w:p w14:paraId="404FDF50" w14:textId="77777777" w:rsidR="0004409F" w:rsidRDefault="009F2A17" w:rsidP="00AF5DF4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161538233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Animal trails &amp; walkways</w:t>
            </w:r>
          </w:p>
        </w:tc>
      </w:tr>
      <w:tr w:rsidR="0004409F" w14:paraId="7D8A8B7B" w14:textId="77777777" w:rsidTr="00302F88">
        <w:tc>
          <w:tcPr>
            <w:tcW w:w="9013" w:type="dxa"/>
            <w:gridSpan w:val="4"/>
            <w:shd w:val="clear" w:color="auto" w:fill="D9D9D9" w:themeFill="background1" w:themeFillShade="D9"/>
          </w:tcPr>
          <w:p w14:paraId="7C0FD08A" w14:textId="77777777" w:rsidR="0004409F" w:rsidRDefault="0004409F" w:rsidP="00302F88">
            <w:pPr>
              <w:pStyle w:val="ListParagraph"/>
              <w:ind w:left="0"/>
            </w:pPr>
            <w:r>
              <w:t>Is the project EQIP-eligible?</w:t>
            </w:r>
          </w:p>
        </w:tc>
        <w:tc>
          <w:tcPr>
            <w:tcW w:w="1985" w:type="dxa"/>
          </w:tcPr>
          <w:p w14:paraId="05C04B4D" w14:textId="77777777" w:rsidR="0004409F" w:rsidRDefault="009F2A17" w:rsidP="00A10BFA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973810192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Yes</w:t>
            </w:r>
          </w:p>
          <w:p w14:paraId="3D15848B" w14:textId="77777777" w:rsidR="0004409F" w:rsidRDefault="009F2A17" w:rsidP="00A10BFA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228354104"/>
                <w14:checkbox>
                  <w14:checked w14:val="0"/>
                  <w14:checkedState w14:val="2612" w14:font="MS Gothic"/>
                  <w14:uncheckedState w14:val="0071" w14:font="Wingdings"/>
                </w14:checkbox>
              </w:sdtPr>
              <w:sdtEndPr/>
              <w:sdtContent>
                <w:r w:rsidR="00A10BFA">
                  <w:rPr>
                    <w:rFonts w:ascii="MS Gothic" w:eastAsia="MS Gothic" w:hAnsi="MS Gothic"/>
                  </w:rPr>
                  <w:sym w:font="Wingdings" w:char="F071"/>
                </w:r>
              </w:sdtContent>
            </w:sdt>
            <w:r w:rsidR="00A10BFA">
              <w:t xml:space="preserve"> </w:t>
            </w:r>
            <w:r w:rsidR="0004409F">
              <w:t>No</w:t>
            </w:r>
          </w:p>
        </w:tc>
      </w:tr>
    </w:tbl>
    <w:p w14:paraId="4715D65C" w14:textId="77777777" w:rsidR="00AF5DF4" w:rsidRDefault="00AF5DF4" w:rsidP="00AF5DF4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3"/>
        <w:gridCol w:w="1550"/>
        <w:gridCol w:w="1569"/>
        <w:gridCol w:w="1558"/>
        <w:gridCol w:w="1559"/>
        <w:gridCol w:w="1563"/>
      </w:tblGrid>
      <w:tr w:rsidR="0004409F" w14:paraId="7FAEE94E" w14:textId="77777777" w:rsidTr="003F0843">
        <w:tc>
          <w:tcPr>
            <w:tcW w:w="10998" w:type="dxa"/>
            <w:gridSpan w:val="6"/>
            <w:shd w:val="clear" w:color="auto" w:fill="BFBFBF" w:themeFill="background1" w:themeFillShade="BF"/>
          </w:tcPr>
          <w:p w14:paraId="2BCD57D2" w14:textId="64827EA2" w:rsidR="0004409F" w:rsidRPr="003F0843" w:rsidRDefault="0004409F" w:rsidP="00AF5DF4">
            <w:pPr>
              <w:pStyle w:val="ListParagraph"/>
              <w:ind w:left="0"/>
            </w:pPr>
            <w:r w:rsidRPr="0004409F">
              <w:rPr>
                <w:b/>
                <w:sz w:val="28"/>
                <w:szCs w:val="28"/>
              </w:rPr>
              <w:t>Crediting Data</w:t>
            </w:r>
            <w:r w:rsidR="003F0843">
              <w:rPr>
                <w:b/>
              </w:rPr>
              <w:t xml:space="preserve"> </w:t>
            </w:r>
            <w:r w:rsidR="005231CC">
              <w:t>(I</w:t>
            </w:r>
            <w:r w:rsidR="003F0843">
              <w:t>nsert or delete rows as needed</w:t>
            </w:r>
            <w:r w:rsidR="00A34B2E">
              <w:t xml:space="preserve"> &amp; use the Region 5 model</w:t>
            </w:r>
            <w:r w:rsidR="005231CC">
              <w:t>, plus WLEB-DRP calculator</w:t>
            </w:r>
            <w:r w:rsidR="00A34B2E">
              <w:t xml:space="preserve"> to calculate load reductions</w:t>
            </w:r>
            <w:r w:rsidR="005231CC">
              <w:t>. Please attach a copy of both output pages</w:t>
            </w:r>
            <w:r w:rsidR="00BC357C">
              <w:t xml:space="preserve"> along with a completed Data Inputs Form</w:t>
            </w:r>
            <w:r w:rsidR="005231CC">
              <w:t>.</w:t>
            </w:r>
            <w:r w:rsidR="003F0843">
              <w:t>)</w:t>
            </w:r>
          </w:p>
        </w:tc>
      </w:tr>
      <w:tr w:rsidR="003F0843" w14:paraId="02DE7750" w14:textId="77777777" w:rsidTr="003F0843">
        <w:tc>
          <w:tcPr>
            <w:tcW w:w="3060" w:type="dxa"/>
            <w:shd w:val="clear" w:color="auto" w:fill="D9D9D9" w:themeFill="background1" w:themeFillShade="D9"/>
          </w:tcPr>
          <w:p w14:paraId="74394341" w14:textId="77777777" w:rsidR="003F0843" w:rsidRPr="003F0843" w:rsidRDefault="003F0843" w:rsidP="00AF5DF4">
            <w:pPr>
              <w:pStyle w:val="ListParagraph"/>
              <w:ind w:left="0"/>
              <w:rPr>
                <w:b/>
              </w:rPr>
            </w:pPr>
            <w:r w:rsidRPr="003F0843">
              <w:rPr>
                <w:b/>
              </w:rPr>
              <w:t>Practices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53D6006F" w14:textId="77777777" w:rsidR="003F0843" w:rsidRPr="003F0843" w:rsidRDefault="003F0843" w:rsidP="00AF5DF4">
            <w:pPr>
              <w:pStyle w:val="ListParagraph"/>
              <w:ind w:left="0"/>
              <w:rPr>
                <w:b/>
              </w:rPr>
            </w:pPr>
            <w:r w:rsidRPr="003F0843">
              <w:rPr>
                <w:b/>
              </w:rPr>
              <w:t>Acres</w:t>
            </w:r>
            <w:r w:rsidR="00C921AB">
              <w:rPr>
                <w:b/>
              </w:rPr>
              <w:t xml:space="preserve"> or Other Units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3DB8AD9" w14:textId="77777777" w:rsidR="003F0843" w:rsidRPr="003F0843" w:rsidRDefault="003F0843" w:rsidP="00AF5DF4">
            <w:pPr>
              <w:pStyle w:val="ListParagraph"/>
              <w:ind w:left="0"/>
              <w:rPr>
                <w:b/>
              </w:rPr>
            </w:pPr>
            <w:r w:rsidRPr="003F0843">
              <w:rPr>
                <w:b/>
              </w:rPr>
              <w:t>Calculated annual TP</w:t>
            </w:r>
            <w:r w:rsidR="0021647D">
              <w:rPr>
                <w:b/>
              </w:rPr>
              <w:t xml:space="preserve"> load</w:t>
            </w:r>
            <w:r w:rsidRPr="003F0843">
              <w:rPr>
                <w:b/>
              </w:rPr>
              <w:t xml:space="preserve"> reduction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86A8F95" w14:textId="77777777" w:rsidR="003F0843" w:rsidRPr="003F0843" w:rsidRDefault="003F0843" w:rsidP="00AF5DF4">
            <w:pPr>
              <w:pStyle w:val="ListParagraph"/>
              <w:ind w:left="0"/>
              <w:rPr>
                <w:b/>
              </w:rPr>
            </w:pPr>
            <w:r w:rsidRPr="003F0843">
              <w:rPr>
                <w:b/>
              </w:rPr>
              <w:t>When will the Practice begin?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B131E6C" w14:textId="77777777" w:rsidR="003F0843" w:rsidRPr="003F0843" w:rsidRDefault="003F0843" w:rsidP="00AF5DF4">
            <w:pPr>
              <w:pStyle w:val="ListParagraph"/>
              <w:ind w:left="0"/>
              <w:rPr>
                <w:b/>
              </w:rPr>
            </w:pPr>
            <w:r w:rsidRPr="003F0843">
              <w:rPr>
                <w:b/>
              </w:rPr>
              <w:t>When will the Practice end?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782E02A" w14:textId="77777777" w:rsidR="003F0843" w:rsidRPr="003F0843" w:rsidRDefault="003F0843" w:rsidP="00AF5DF4">
            <w:pPr>
              <w:pStyle w:val="ListParagraph"/>
              <w:ind w:left="0"/>
              <w:rPr>
                <w:b/>
              </w:rPr>
            </w:pPr>
            <w:r w:rsidRPr="003F0843">
              <w:rPr>
                <w:b/>
              </w:rPr>
              <w:t>Practice Duration (years)</w:t>
            </w:r>
          </w:p>
        </w:tc>
      </w:tr>
      <w:tr w:rsidR="003F0843" w14:paraId="4E61CBE3" w14:textId="77777777" w:rsidTr="00C4197F">
        <w:tc>
          <w:tcPr>
            <w:tcW w:w="3060" w:type="dxa"/>
          </w:tcPr>
          <w:p w14:paraId="2B93F98D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66D9669F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3D42CEC8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4703B382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740A6ECB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4F496984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3B415997" w14:textId="77777777" w:rsidTr="00564687">
        <w:tc>
          <w:tcPr>
            <w:tcW w:w="3060" w:type="dxa"/>
          </w:tcPr>
          <w:p w14:paraId="18D7A2A0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2386A1D4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7EFB0359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7EBC7C84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2001D8A7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01E14C86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5B35BACE" w14:textId="77777777" w:rsidTr="0000722F">
        <w:tc>
          <w:tcPr>
            <w:tcW w:w="3060" w:type="dxa"/>
          </w:tcPr>
          <w:p w14:paraId="5516D670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682D7CB3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3415BC17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40DD88C2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0DD4627B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27D2C0A8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3BE961DC" w14:textId="77777777" w:rsidTr="00B52454">
        <w:tc>
          <w:tcPr>
            <w:tcW w:w="3060" w:type="dxa"/>
          </w:tcPr>
          <w:p w14:paraId="374C5F82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07F8BC92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6C66E54F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4277F159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0E72C1AC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637C8AE5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187D1FD6" w14:textId="77777777" w:rsidTr="003408A5">
        <w:tc>
          <w:tcPr>
            <w:tcW w:w="3060" w:type="dxa"/>
          </w:tcPr>
          <w:p w14:paraId="035C19A1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7F4FEDC2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38611520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7F744AF5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2B6C8D25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7E6F8CE5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40CB4EEB" w14:textId="77777777" w:rsidTr="001776C6">
        <w:tc>
          <w:tcPr>
            <w:tcW w:w="3060" w:type="dxa"/>
          </w:tcPr>
          <w:p w14:paraId="133B04ED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5A38A3B4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49ED25A7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29CA5BC6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532F882E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618830F7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47F10AC2" w14:textId="77777777" w:rsidTr="001A3DE1">
        <w:tc>
          <w:tcPr>
            <w:tcW w:w="3060" w:type="dxa"/>
          </w:tcPr>
          <w:p w14:paraId="529F6962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489AB08A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71737319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75138588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08F6B190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7B069E3A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08ABE1FE" w14:textId="77777777" w:rsidTr="00D63F5A">
        <w:tc>
          <w:tcPr>
            <w:tcW w:w="3060" w:type="dxa"/>
          </w:tcPr>
          <w:p w14:paraId="05369FB4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1B996D19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67FB0E1A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2558FA3A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6184436F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2A1BD44A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52794505" w14:textId="77777777" w:rsidTr="00CD3406">
        <w:tc>
          <w:tcPr>
            <w:tcW w:w="3060" w:type="dxa"/>
          </w:tcPr>
          <w:p w14:paraId="45098F36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1AC7DE77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00AE3887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36BB367C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472609AA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194DA32A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4FF46624" w14:textId="77777777" w:rsidTr="003F0843">
        <w:tc>
          <w:tcPr>
            <w:tcW w:w="3060" w:type="dxa"/>
            <w:shd w:val="clear" w:color="auto" w:fill="D9D9D9" w:themeFill="background1" w:themeFillShade="D9"/>
          </w:tcPr>
          <w:p w14:paraId="1159A497" w14:textId="77777777" w:rsidR="003F0843" w:rsidRPr="003F0843" w:rsidRDefault="003F0843" w:rsidP="003F0843">
            <w:pPr>
              <w:pStyle w:val="ListParagraph"/>
              <w:ind w:left="0"/>
              <w:jc w:val="right"/>
              <w:rPr>
                <w:b/>
              </w:rPr>
            </w:pPr>
            <w:r w:rsidRPr="003F0843">
              <w:rPr>
                <w:b/>
              </w:rPr>
              <w:t>Totals:</w:t>
            </w:r>
          </w:p>
        </w:tc>
        <w:tc>
          <w:tcPr>
            <w:tcW w:w="1587" w:type="dxa"/>
          </w:tcPr>
          <w:p w14:paraId="370BEB2E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5F4A11A3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7" w:type="dxa"/>
          </w:tcPr>
          <w:p w14:paraId="37937075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2E4E14F8" w14:textId="77777777" w:rsidR="003F0843" w:rsidRDefault="003F0843" w:rsidP="00AF5DF4">
            <w:pPr>
              <w:pStyle w:val="ListParagraph"/>
              <w:ind w:left="0"/>
            </w:pPr>
          </w:p>
        </w:tc>
        <w:tc>
          <w:tcPr>
            <w:tcW w:w="1588" w:type="dxa"/>
          </w:tcPr>
          <w:p w14:paraId="0487271E" w14:textId="77777777" w:rsidR="003F0843" w:rsidRDefault="003F0843" w:rsidP="00AF5DF4">
            <w:pPr>
              <w:pStyle w:val="ListParagraph"/>
              <w:ind w:left="0"/>
            </w:pPr>
          </w:p>
        </w:tc>
      </w:tr>
      <w:tr w:rsidR="003F0843" w14:paraId="46E6B659" w14:textId="77777777" w:rsidTr="003F0843">
        <w:tc>
          <w:tcPr>
            <w:tcW w:w="3060" w:type="dxa"/>
            <w:shd w:val="clear" w:color="auto" w:fill="D9D9D9" w:themeFill="background1" w:themeFillShade="D9"/>
          </w:tcPr>
          <w:p w14:paraId="6DFF4E6A" w14:textId="77777777" w:rsidR="003F0843" w:rsidRPr="003F0843" w:rsidRDefault="003F0843" w:rsidP="003F0843">
            <w:pPr>
              <w:pStyle w:val="ListParagraph"/>
              <w:ind w:left="0"/>
              <w:jc w:val="right"/>
              <w:rPr>
                <w:b/>
              </w:rPr>
            </w:pPr>
            <w:r w:rsidRPr="003F0843">
              <w:rPr>
                <w:b/>
              </w:rPr>
              <w:t>Total TP reduction over project lifespan:</w:t>
            </w:r>
          </w:p>
        </w:tc>
        <w:tc>
          <w:tcPr>
            <w:tcW w:w="7938" w:type="dxa"/>
            <w:gridSpan w:val="5"/>
          </w:tcPr>
          <w:p w14:paraId="76702274" w14:textId="77777777" w:rsidR="003F0843" w:rsidRDefault="003F0843" w:rsidP="00AF5DF4">
            <w:pPr>
              <w:pStyle w:val="ListParagraph"/>
              <w:ind w:left="0"/>
            </w:pPr>
          </w:p>
        </w:tc>
      </w:tr>
    </w:tbl>
    <w:p w14:paraId="41284B2D" w14:textId="15689BF7" w:rsidR="006266B5" w:rsidRDefault="006266B5" w:rsidP="00AF5DF4">
      <w:pPr>
        <w:pStyle w:val="ListParagraph"/>
        <w:rPr>
          <w:b/>
        </w:rPr>
      </w:pPr>
    </w:p>
    <w:p w14:paraId="41D8D16B" w14:textId="77777777" w:rsidR="00A34B2E" w:rsidRDefault="00A235E1" w:rsidP="00AF5DF4">
      <w:pPr>
        <w:pStyle w:val="ListParagraph"/>
      </w:pPr>
      <w:r w:rsidRPr="00A235E1">
        <w:rPr>
          <w:b/>
        </w:rPr>
        <w:t>Baseline eligibility</w:t>
      </w:r>
      <w:r>
        <w:t>:</w:t>
      </w:r>
    </w:p>
    <w:p w14:paraId="35E6C812" w14:textId="77777777" w:rsidR="00A235E1" w:rsidRDefault="00A235E1" w:rsidP="00AF5DF4">
      <w:pPr>
        <w:pStyle w:val="ListParagraph"/>
      </w:pPr>
    </w:p>
    <w:p w14:paraId="719617FA" w14:textId="65D00840" w:rsidR="00A235E1" w:rsidRDefault="00A235E1" w:rsidP="00AF5DF4">
      <w:pPr>
        <w:pStyle w:val="ListParagraph"/>
      </w:pPr>
      <w:r>
        <w:t xml:space="preserve">Have any of the proposed practices identified above been implemented on the farm </w:t>
      </w:r>
      <w:r w:rsidR="0021647D">
        <w:t>between</w:t>
      </w:r>
      <w:r w:rsidR="00F219AD">
        <w:t xml:space="preserve"> </w:t>
      </w:r>
      <w:r>
        <w:t>September 1, 2014</w:t>
      </w:r>
      <w:r w:rsidR="0021647D">
        <w:t xml:space="preserve"> and the present</w:t>
      </w:r>
      <w:r>
        <w:t>?</w:t>
      </w:r>
    </w:p>
    <w:p w14:paraId="2622CFED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769308525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F501FE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Yes</w:t>
      </w:r>
    </w:p>
    <w:p w14:paraId="208F858D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1065604806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No</w:t>
      </w:r>
    </w:p>
    <w:p w14:paraId="3D032C84" w14:textId="77777777" w:rsidR="00A235E1" w:rsidRDefault="00A235E1" w:rsidP="00AF5DF4">
      <w:pPr>
        <w:pStyle w:val="ListParagraph"/>
      </w:pPr>
    </w:p>
    <w:p w14:paraId="3DCFA9EE" w14:textId="77777777" w:rsidR="00A235E1" w:rsidRDefault="00A235E1" w:rsidP="00AF5DF4">
      <w:pPr>
        <w:pStyle w:val="ListParagraph"/>
      </w:pPr>
      <w:r>
        <w:t>Are the proposed practice or practices being implemented because of a regulatory action, as part of an existing settlement, or other legal action? (Note: regulatory action may include state or local requirements or activities required by a permit.)</w:t>
      </w:r>
    </w:p>
    <w:p w14:paraId="62B6F177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523168960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963511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Yes</w:t>
      </w:r>
    </w:p>
    <w:p w14:paraId="1F5A528D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1659767237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963511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No</w:t>
      </w:r>
    </w:p>
    <w:p w14:paraId="671DA969" w14:textId="77777777" w:rsidR="00A235E1" w:rsidRDefault="00A235E1" w:rsidP="00AF5DF4">
      <w:pPr>
        <w:pStyle w:val="ListParagraph"/>
      </w:pPr>
    </w:p>
    <w:p w14:paraId="77F91834" w14:textId="77777777" w:rsidR="00A235E1" w:rsidRDefault="00A235E1" w:rsidP="00AF5DF4">
      <w:pPr>
        <w:pStyle w:val="ListParagraph"/>
      </w:pPr>
      <w:r>
        <w:t>Is the Applicant willing and able to demonstrate 3 years of farm practice history, including soil test results, if the project is chosen (from September 1, 2014)?</w:t>
      </w:r>
    </w:p>
    <w:p w14:paraId="2A2274C9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1205905391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Yes</w:t>
      </w:r>
    </w:p>
    <w:p w14:paraId="06E6FA18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1162581415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No</w:t>
      </w:r>
    </w:p>
    <w:p w14:paraId="66153199" w14:textId="77777777" w:rsidR="00A235E1" w:rsidRDefault="00A235E1" w:rsidP="00AF5DF4">
      <w:pPr>
        <w:pStyle w:val="ListParagraph"/>
      </w:pPr>
    </w:p>
    <w:p w14:paraId="561CB457" w14:textId="77777777" w:rsidR="00A235E1" w:rsidRDefault="00A235E1" w:rsidP="00AF5DF4">
      <w:pPr>
        <w:pStyle w:val="ListParagraph"/>
      </w:pPr>
      <w:r>
        <w:t>Has the Applicant previously received cost-share for any of the practices proposed above?</w:t>
      </w:r>
    </w:p>
    <w:p w14:paraId="263F4DD1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2100987838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Yes</w:t>
      </w:r>
    </w:p>
    <w:p w14:paraId="65990717" w14:textId="77777777" w:rsidR="00A235E1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983357308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A235E1">
        <w:t>No</w:t>
      </w:r>
    </w:p>
    <w:p w14:paraId="3AB1F817" w14:textId="77777777" w:rsidR="00A235E1" w:rsidRDefault="00A235E1" w:rsidP="00AF5DF4">
      <w:pPr>
        <w:pStyle w:val="ListParagraph"/>
      </w:pPr>
    </w:p>
    <w:p w14:paraId="58875210" w14:textId="63E77A3D" w:rsidR="00A235E1" w:rsidRDefault="00A235E1" w:rsidP="00AF5DF4">
      <w:pPr>
        <w:pStyle w:val="ListParagraph"/>
      </w:pPr>
      <w:r>
        <w:t>If yes, please provide additiona</w:t>
      </w:r>
      <w:r w:rsidR="0021647D">
        <w:t xml:space="preserve">l details: </w:t>
      </w:r>
      <w:r w:rsidR="0021647D" w:rsidRPr="0021647D">
        <w:t xml:space="preserve"> </w:t>
      </w:r>
      <w:r w:rsidR="0021647D">
        <w:t>_____</w:t>
      </w:r>
      <w:r>
        <w:t>_________________________________________________________________________________________________________________________________________________________________________________</w:t>
      </w:r>
    </w:p>
    <w:p w14:paraId="5A640322" w14:textId="77777777" w:rsidR="003C06C5" w:rsidRDefault="003C06C5" w:rsidP="00AF5DF4">
      <w:pPr>
        <w:pStyle w:val="ListParagraph"/>
      </w:pPr>
    </w:p>
    <w:p w14:paraId="49D90897" w14:textId="77777777" w:rsidR="003C06C5" w:rsidRDefault="003C06C5" w:rsidP="00AF5DF4">
      <w:pPr>
        <w:pStyle w:val="ListParagraph"/>
      </w:pPr>
      <w:r>
        <w:t>Is the Applicant willing to participate in a media event or field day highlighting his/her involvement in conservation activities?</w:t>
      </w:r>
    </w:p>
    <w:p w14:paraId="262B6F82" w14:textId="77777777" w:rsidR="003C06C5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2403372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3C06C5">
        <w:t>Yes</w:t>
      </w:r>
    </w:p>
    <w:p w14:paraId="6B61A238" w14:textId="77777777" w:rsidR="003C06C5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1273081951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3C06C5">
        <w:t>No</w:t>
      </w:r>
    </w:p>
    <w:p w14:paraId="1B992FF0" w14:textId="22BFBBEC" w:rsidR="003C06C5" w:rsidRDefault="003C06C5" w:rsidP="00AF5DF4">
      <w:pPr>
        <w:pStyle w:val="ListParagraph"/>
      </w:pPr>
    </w:p>
    <w:p w14:paraId="3099193D" w14:textId="77777777" w:rsidR="00BC357C" w:rsidRDefault="00BC357C" w:rsidP="00AF5DF4">
      <w:pPr>
        <w:pStyle w:val="ListParagraph"/>
      </w:pPr>
    </w:p>
    <w:p w14:paraId="5ED0CBC0" w14:textId="77777777" w:rsidR="003C06C5" w:rsidRDefault="003C06C5" w:rsidP="00A10BFA">
      <w:pPr>
        <w:pStyle w:val="ListParagraph"/>
        <w:keepNext/>
      </w:pPr>
      <w:r>
        <w:lastRenderedPageBreak/>
        <w:t>Is the Applicant aware that his/her application and associated documents may be subject to public disclosure by way of a Freedom of Information Act request?</w:t>
      </w:r>
    </w:p>
    <w:p w14:paraId="0B255C1F" w14:textId="77777777" w:rsidR="003C06C5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-2013362464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3C06C5">
        <w:t>Yes</w:t>
      </w:r>
    </w:p>
    <w:p w14:paraId="334BBCCC" w14:textId="77777777" w:rsidR="003C06C5" w:rsidRDefault="009F2A17" w:rsidP="00A10BFA">
      <w:pPr>
        <w:ind w:left="1080"/>
      </w:pPr>
      <w:sdt>
        <w:sdtPr>
          <w:rPr>
            <w:rFonts w:ascii="MS Gothic" w:eastAsia="MS Gothic" w:hAnsi="MS Gothic"/>
          </w:rPr>
          <w:id w:val="1472099914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963511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3C06C5">
        <w:t>No</w:t>
      </w:r>
    </w:p>
    <w:p w14:paraId="7B96A60A" w14:textId="77777777" w:rsidR="00F249E3" w:rsidRDefault="00F249E3" w:rsidP="00BA3FDA">
      <w:pPr>
        <w:rPr>
          <w:b/>
        </w:rPr>
      </w:pPr>
    </w:p>
    <w:p w14:paraId="5D6CB5DB" w14:textId="77777777" w:rsidR="00F249E3" w:rsidRDefault="00F249E3" w:rsidP="00BA3FDA">
      <w:pPr>
        <w:rPr>
          <w:b/>
        </w:rPr>
      </w:pPr>
    </w:p>
    <w:p w14:paraId="2E8985E0" w14:textId="77777777" w:rsidR="00F249E3" w:rsidRDefault="00F249E3" w:rsidP="00BA3FDA">
      <w:pPr>
        <w:rPr>
          <w:b/>
        </w:rPr>
      </w:pPr>
    </w:p>
    <w:p w14:paraId="6CE1AAC1" w14:textId="77777777" w:rsidR="00F249E3" w:rsidRDefault="00F249E3" w:rsidP="00BA3FDA">
      <w:pPr>
        <w:rPr>
          <w:b/>
        </w:rPr>
      </w:pPr>
    </w:p>
    <w:p w14:paraId="286099C9" w14:textId="77777777" w:rsidR="00F249E3" w:rsidRDefault="00F249E3" w:rsidP="00BA3FDA">
      <w:pPr>
        <w:rPr>
          <w:b/>
        </w:rPr>
      </w:pPr>
    </w:p>
    <w:p w14:paraId="1CF88E9C" w14:textId="77777777" w:rsidR="00F249E3" w:rsidRDefault="00F249E3" w:rsidP="00BA3FDA">
      <w:pPr>
        <w:rPr>
          <w:b/>
        </w:rPr>
      </w:pPr>
    </w:p>
    <w:p w14:paraId="0683C14E" w14:textId="58E49ED8" w:rsidR="00F249E3" w:rsidRDefault="00F249E3" w:rsidP="00BA3FDA">
      <w:pPr>
        <w:rPr>
          <w:b/>
        </w:rPr>
      </w:pPr>
    </w:p>
    <w:p w14:paraId="55AE9F95" w14:textId="272CEC2D" w:rsidR="00132FCF" w:rsidRDefault="00132FCF" w:rsidP="00BA3FDA">
      <w:pPr>
        <w:rPr>
          <w:b/>
        </w:rPr>
      </w:pPr>
    </w:p>
    <w:p w14:paraId="016D340C" w14:textId="55725E97" w:rsidR="00132FCF" w:rsidRDefault="00132FCF" w:rsidP="00BA3FDA">
      <w:pPr>
        <w:rPr>
          <w:b/>
        </w:rPr>
      </w:pPr>
    </w:p>
    <w:p w14:paraId="1FA3A378" w14:textId="63C30503" w:rsidR="00132FCF" w:rsidRDefault="00132FCF" w:rsidP="00BA3FDA">
      <w:pPr>
        <w:rPr>
          <w:b/>
        </w:rPr>
      </w:pPr>
    </w:p>
    <w:p w14:paraId="4BA43CCD" w14:textId="76BD4FD9" w:rsidR="00132FCF" w:rsidRDefault="00132FCF" w:rsidP="00BA3FDA">
      <w:pPr>
        <w:rPr>
          <w:b/>
        </w:rPr>
      </w:pPr>
    </w:p>
    <w:p w14:paraId="732B02EC" w14:textId="60D4F90F" w:rsidR="00F249E3" w:rsidRDefault="00F249E3" w:rsidP="00BA3FDA">
      <w:pPr>
        <w:rPr>
          <w:b/>
        </w:rPr>
      </w:pPr>
    </w:p>
    <w:p w14:paraId="541C0CFF" w14:textId="77777777" w:rsidR="00BA3FDA" w:rsidRDefault="005828CE" w:rsidP="00BA3FDA">
      <w:r w:rsidRPr="00F249E3">
        <w:rPr>
          <w:b/>
        </w:rPr>
        <w:t>By signing this form, I understand</w:t>
      </w:r>
      <w:r>
        <w:t>:</w:t>
      </w:r>
    </w:p>
    <w:p w14:paraId="532B76D1" w14:textId="77777777" w:rsidR="005828CE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-73671803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5828CE">
        <w:t xml:space="preserve">This application is subject to the approval of the Program Administrator, in </w:t>
      </w:r>
      <w:r w:rsidR="00F249E3">
        <w:t>consultation</w:t>
      </w:r>
      <w:r w:rsidR="005828CE">
        <w:t xml:space="preserve"> with a Project Management Team comprised of state agency officials from the Western Lake Erie Basin states of Indiana, Michigan, and Ohio.</w:t>
      </w:r>
    </w:p>
    <w:p w14:paraId="457A0425" w14:textId="38F7655B" w:rsidR="005828CE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370263166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BC357C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5828CE">
        <w:t xml:space="preserve">If the project is approved for funding, Third-Party Verifiers and associated partners must be allowed to inspect property where practices are installed, for the duration of the contract term, </w:t>
      </w:r>
      <w:proofErr w:type="gramStart"/>
      <w:r w:rsidR="005828CE">
        <w:t>in order to</w:t>
      </w:r>
      <w:proofErr w:type="gramEnd"/>
      <w:r w:rsidR="005828CE">
        <w:t xml:space="preserve"> verify continued performance with the terms of this application and associated contract.</w:t>
      </w:r>
    </w:p>
    <w:p w14:paraId="1AD7B944" w14:textId="11298BAE" w:rsidR="00BC357C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111566541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BC357C">
            <w:rPr>
              <w:rFonts w:ascii="MS Gothic" w:eastAsia="MS Gothic" w:hAnsi="MS Gothic"/>
            </w:rPr>
            <w:sym w:font="Wingdings" w:char="F071"/>
          </w:r>
        </w:sdtContent>
      </w:sdt>
      <w:r w:rsidR="00BC357C">
        <w:t xml:space="preserve"> If my application is selected, then I will receive a notification and offer of payment which I may either accept or reject.</w:t>
      </w:r>
    </w:p>
    <w:p w14:paraId="74FDDF92" w14:textId="77777777" w:rsidR="005828CE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-1499878267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5828CE">
        <w:t>Once a contract is signed, I will be responsible for the maintenance of the practices contained within the contract.</w:t>
      </w:r>
    </w:p>
    <w:p w14:paraId="4A76E5F7" w14:textId="77777777" w:rsidR="005828CE" w:rsidRDefault="009F2A17" w:rsidP="00A10BFA">
      <w:pPr>
        <w:ind w:left="360"/>
      </w:pPr>
      <w:sdt>
        <w:sdtPr>
          <w:rPr>
            <w:rFonts w:ascii="MS Gothic" w:eastAsia="MS Gothic" w:hAnsi="MS Gothic"/>
          </w:rPr>
          <w:id w:val="-1002974887"/>
          <w14:checkbox>
            <w14:checked w14:val="0"/>
            <w14:checkedState w14:val="2612" w14:font="MS Gothic"/>
            <w14:uncheckedState w14:val="0071" w14:font="Wingdings"/>
          </w14:checkbox>
        </w:sdtPr>
        <w:sdtEndPr/>
        <w:sdtContent>
          <w:r w:rsidR="00A10BFA">
            <w:rPr>
              <w:rFonts w:ascii="MS Gothic" w:eastAsia="MS Gothic" w:hAnsi="MS Gothic"/>
            </w:rPr>
            <w:sym w:font="Wingdings" w:char="F071"/>
          </w:r>
        </w:sdtContent>
      </w:sdt>
      <w:r w:rsidR="00A10BFA">
        <w:t xml:space="preserve"> </w:t>
      </w:r>
      <w:r w:rsidR="005828CE">
        <w:t>Installed practices must comply with all local, state, and federal regulations.</w:t>
      </w:r>
    </w:p>
    <w:p w14:paraId="4E610D5F" w14:textId="77777777" w:rsidR="005828CE" w:rsidRDefault="005828CE" w:rsidP="005828CE"/>
    <w:p w14:paraId="7C4ACAC7" w14:textId="77777777" w:rsidR="005828CE" w:rsidRDefault="005828CE" w:rsidP="005828CE">
      <w:r>
        <w:t xml:space="preserve">____________________________________________                                  _____________________                             </w:t>
      </w:r>
    </w:p>
    <w:p w14:paraId="5C522941" w14:textId="77777777" w:rsidR="005828CE" w:rsidRDefault="005828CE" w:rsidP="005828CE">
      <w:r w:rsidRPr="00F249E3">
        <w:rPr>
          <w:b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9E3">
        <w:rPr>
          <w:b/>
        </w:rPr>
        <w:t>Date</w:t>
      </w:r>
      <w:r>
        <w:tab/>
      </w:r>
      <w:r>
        <w:tab/>
      </w:r>
    </w:p>
    <w:sectPr w:rsidR="005828CE" w:rsidSect="0053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E688" w14:textId="77777777" w:rsidR="004D36AA" w:rsidRDefault="004D36AA" w:rsidP="005311FA">
      <w:pPr>
        <w:spacing w:after="0"/>
      </w:pPr>
      <w:r>
        <w:separator/>
      </w:r>
    </w:p>
  </w:endnote>
  <w:endnote w:type="continuationSeparator" w:id="0">
    <w:p w14:paraId="0240263B" w14:textId="77777777" w:rsidR="004D36AA" w:rsidRDefault="004D36AA" w:rsidP="00531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1148" w14:textId="77777777" w:rsidR="00CD0F0A" w:rsidRDefault="00CD0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09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D16D4" w14:textId="50208B20" w:rsidR="00BC357C" w:rsidRDefault="00BC3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A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4E5A00" w14:textId="77777777" w:rsidR="00B70076" w:rsidRDefault="00B70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0308" w14:textId="02E2D7FA" w:rsidR="005311FA" w:rsidRPr="00BC357C" w:rsidRDefault="00BC357C" w:rsidP="00BC357C">
    <w:pPr>
      <w:pStyle w:val="Footer"/>
      <w:jc w:val="right"/>
    </w:pPr>
    <w: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6987" w14:textId="77777777" w:rsidR="004D36AA" w:rsidRDefault="004D36AA" w:rsidP="005311FA">
      <w:pPr>
        <w:spacing w:after="0"/>
      </w:pPr>
      <w:r>
        <w:separator/>
      </w:r>
    </w:p>
  </w:footnote>
  <w:footnote w:type="continuationSeparator" w:id="0">
    <w:p w14:paraId="1A6668EA" w14:textId="77777777" w:rsidR="004D36AA" w:rsidRDefault="004D36AA" w:rsidP="00531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85B5" w14:textId="2BC46680" w:rsidR="00B70076" w:rsidRDefault="00B70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DF5B" w14:textId="289D09D4" w:rsidR="00B70076" w:rsidRDefault="00B70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6ECC" w14:textId="681FEC98" w:rsidR="005311FA" w:rsidRDefault="005311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EEB11" wp14:editId="1AECEA8E">
          <wp:simplePos x="0" y="0"/>
          <wp:positionH relativeFrom="margin">
            <wp:posOffset>-151765</wp:posOffset>
          </wp:positionH>
          <wp:positionV relativeFrom="paragraph">
            <wp:posOffset>-252730</wp:posOffset>
          </wp:positionV>
          <wp:extent cx="7227570" cy="845820"/>
          <wp:effectExtent l="19050" t="0" r="0" b="0"/>
          <wp:wrapSquare wrapText="bothSides"/>
          <wp:docPr id="8" name="Picture 7" descr="N:\Communications\landrews\Erie P Market\ErieP Document Header Footer\ErieP-header-footer-20160413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Communications\landrews\Erie P Market\ErieP Document Header Footer\ErieP-header-footer-20160413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57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347"/>
    <w:multiLevelType w:val="hybridMultilevel"/>
    <w:tmpl w:val="BCC2F9FC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81E"/>
    <w:multiLevelType w:val="hybridMultilevel"/>
    <w:tmpl w:val="B2C25E74"/>
    <w:lvl w:ilvl="0" w:tplc="C83653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8660D"/>
    <w:multiLevelType w:val="hybridMultilevel"/>
    <w:tmpl w:val="819812B4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64C8"/>
    <w:multiLevelType w:val="hybridMultilevel"/>
    <w:tmpl w:val="16286E66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0A7"/>
    <w:multiLevelType w:val="hybridMultilevel"/>
    <w:tmpl w:val="85DCD4AC"/>
    <w:lvl w:ilvl="0" w:tplc="C83653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A5E7F"/>
    <w:multiLevelType w:val="hybridMultilevel"/>
    <w:tmpl w:val="D3A8947C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4B8C"/>
    <w:multiLevelType w:val="hybridMultilevel"/>
    <w:tmpl w:val="0DFCCDC2"/>
    <w:lvl w:ilvl="0" w:tplc="C83653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7741C"/>
    <w:multiLevelType w:val="hybridMultilevel"/>
    <w:tmpl w:val="7130BE9C"/>
    <w:lvl w:ilvl="0" w:tplc="C836534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32078"/>
    <w:multiLevelType w:val="hybridMultilevel"/>
    <w:tmpl w:val="BCC2F9FC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844BD"/>
    <w:multiLevelType w:val="hybridMultilevel"/>
    <w:tmpl w:val="AFB40B84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A1EA2"/>
    <w:multiLevelType w:val="hybridMultilevel"/>
    <w:tmpl w:val="C2224F20"/>
    <w:lvl w:ilvl="0" w:tplc="C83653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653D07"/>
    <w:multiLevelType w:val="hybridMultilevel"/>
    <w:tmpl w:val="E258FD86"/>
    <w:lvl w:ilvl="0" w:tplc="C8365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555E6"/>
    <w:multiLevelType w:val="hybridMultilevel"/>
    <w:tmpl w:val="1E32BB2A"/>
    <w:lvl w:ilvl="0" w:tplc="C83653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A1603D"/>
    <w:multiLevelType w:val="hybridMultilevel"/>
    <w:tmpl w:val="A1D4F53C"/>
    <w:lvl w:ilvl="0" w:tplc="C8365344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FA06286"/>
    <w:multiLevelType w:val="hybridMultilevel"/>
    <w:tmpl w:val="01CC37B6"/>
    <w:lvl w:ilvl="0" w:tplc="C83653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80"/>
    <w:rsid w:val="000425E5"/>
    <w:rsid w:val="0004409F"/>
    <w:rsid w:val="00065390"/>
    <w:rsid w:val="00132FCF"/>
    <w:rsid w:val="001517B5"/>
    <w:rsid w:val="002158E9"/>
    <w:rsid w:val="0021647D"/>
    <w:rsid w:val="00227BBB"/>
    <w:rsid w:val="002A3C3A"/>
    <w:rsid w:val="002C7A81"/>
    <w:rsid w:val="003B0A3E"/>
    <w:rsid w:val="003C06C5"/>
    <w:rsid w:val="003D2495"/>
    <w:rsid w:val="003F0843"/>
    <w:rsid w:val="00401492"/>
    <w:rsid w:val="00451AB8"/>
    <w:rsid w:val="004D36AA"/>
    <w:rsid w:val="004F35D2"/>
    <w:rsid w:val="00505BA1"/>
    <w:rsid w:val="005231CC"/>
    <w:rsid w:val="005311FA"/>
    <w:rsid w:val="005757A5"/>
    <w:rsid w:val="005828CE"/>
    <w:rsid w:val="005A5E67"/>
    <w:rsid w:val="005F3176"/>
    <w:rsid w:val="006266B5"/>
    <w:rsid w:val="00660B83"/>
    <w:rsid w:val="00660D37"/>
    <w:rsid w:val="006839D2"/>
    <w:rsid w:val="006A2A23"/>
    <w:rsid w:val="007037A2"/>
    <w:rsid w:val="007A7EB6"/>
    <w:rsid w:val="00813673"/>
    <w:rsid w:val="00864DCA"/>
    <w:rsid w:val="008F18DB"/>
    <w:rsid w:val="00910865"/>
    <w:rsid w:val="009254D2"/>
    <w:rsid w:val="00931C07"/>
    <w:rsid w:val="00963511"/>
    <w:rsid w:val="009F2A17"/>
    <w:rsid w:val="00A10BFA"/>
    <w:rsid w:val="00A235E1"/>
    <w:rsid w:val="00A34B2E"/>
    <w:rsid w:val="00A87080"/>
    <w:rsid w:val="00AF5DF4"/>
    <w:rsid w:val="00B70076"/>
    <w:rsid w:val="00B83B81"/>
    <w:rsid w:val="00BA3FDA"/>
    <w:rsid w:val="00BC357C"/>
    <w:rsid w:val="00C71863"/>
    <w:rsid w:val="00C921AB"/>
    <w:rsid w:val="00CD0F0A"/>
    <w:rsid w:val="00DB4ADE"/>
    <w:rsid w:val="00DC366B"/>
    <w:rsid w:val="00DF68CF"/>
    <w:rsid w:val="00E51682"/>
    <w:rsid w:val="00E908C0"/>
    <w:rsid w:val="00E96550"/>
    <w:rsid w:val="00EE127B"/>
    <w:rsid w:val="00F219AD"/>
    <w:rsid w:val="00F249E3"/>
    <w:rsid w:val="00F31793"/>
    <w:rsid w:val="00F501FE"/>
    <w:rsid w:val="00F73FC6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9"/>
    <o:shapelayout v:ext="edit">
      <o:idmap v:ext="edit" data="1"/>
    </o:shapelayout>
  </w:shapeDefaults>
  <w:decimalSymbol w:val="."/>
  <w:listSeparator w:val=","/>
  <w14:docId w14:val="28F86C3D"/>
  <w15:docId w15:val="{E287700B-FAF5-4252-B90E-70371961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1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1FA"/>
  </w:style>
  <w:style w:type="paragraph" w:styleId="Footer">
    <w:name w:val="footer"/>
    <w:basedOn w:val="Normal"/>
    <w:link w:val="FooterChar"/>
    <w:uiPriority w:val="99"/>
    <w:unhideWhenUsed/>
    <w:rsid w:val="005311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1FA"/>
  </w:style>
  <w:style w:type="table" w:styleId="TableGrid">
    <w:name w:val="Table Grid"/>
    <w:basedOn w:val="TableNormal"/>
    <w:uiPriority w:val="59"/>
    <w:unhideWhenUsed/>
    <w:rsid w:val="00EE12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B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08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5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DD79-27A1-414B-BDB5-C729C191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Andrews</dc:creator>
  <cp:lastModifiedBy>Dan Gold</cp:lastModifiedBy>
  <cp:revision>2</cp:revision>
  <cp:lastPrinted>2018-02-01T14:37:00Z</cp:lastPrinted>
  <dcterms:created xsi:type="dcterms:W3CDTF">2018-02-01T14:38:00Z</dcterms:created>
  <dcterms:modified xsi:type="dcterms:W3CDTF">2018-02-01T14:38:00Z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-499104213</vt:i4>
  </property>
</Properties>
</file>