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709E" w14:textId="512E6221" w:rsidR="00793512" w:rsidRDefault="00793512" w:rsidP="00793512">
      <w:pPr>
        <w:spacing w:line="360" w:lineRule="auto"/>
        <w:jc w:val="center"/>
        <w:rPr>
          <w:rFonts w:asciiTheme="minorHAnsi" w:hAnsiTheme="minorHAnsi" w:cstheme="minorHAnsi"/>
          <w:b/>
          <w:bCs/>
          <w:sz w:val="28"/>
          <w:szCs w:val="22"/>
        </w:rPr>
      </w:pPr>
      <w:r w:rsidRPr="00003E8E">
        <w:rPr>
          <w:rFonts w:asciiTheme="minorHAnsi" w:hAnsiTheme="minorHAnsi" w:cstheme="minorHAnsi"/>
          <w:b/>
          <w:bCs/>
          <w:sz w:val="28"/>
          <w:szCs w:val="22"/>
        </w:rPr>
        <w:t xml:space="preserve">Grant Application </w:t>
      </w:r>
      <w:r>
        <w:rPr>
          <w:rFonts w:asciiTheme="minorHAnsi" w:hAnsiTheme="minorHAnsi" w:cstheme="minorHAnsi"/>
          <w:b/>
          <w:bCs/>
          <w:sz w:val="28"/>
          <w:szCs w:val="22"/>
        </w:rPr>
        <w:t>Summary &amp; Insurance Certification</w:t>
      </w:r>
    </w:p>
    <w:p w14:paraId="130F1D77" w14:textId="77777777" w:rsidR="00793512" w:rsidRPr="00003E8E" w:rsidRDefault="00793512" w:rsidP="00793512">
      <w:pPr>
        <w:spacing w:line="360" w:lineRule="auto"/>
        <w:jc w:val="center"/>
        <w:rPr>
          <w:rFonts w:asciiTheme="minorHAnsi" w:hAnsiTheme="minorHAnsi" w:cstheme="minorHAnsi"/>
          <w:bCs/>
          <w:sz w:val="22"/>
          <w:szCs w:val="22"/>
        </w:rPr>
      </w:pPr>
      <w:bookmarkStart w:id="0" w:name="_GoBack"/>
      <w:bookmarkEnd w:id="0"/>
    </w:p>
    <w:tbl>
      <w:tblPr>
        <w:tblW w:w="0" w:type="auto"/>
        <w:jc w:val="center"/>
        <w:tblLook w:val="01E0" w:firstRow="1" w:lastRow="1" w:firstColumn="1" w:lastColumn="1" w:noHBand="0" w:noVBand="0"/>
      </w:tblPr>
      <w:tblGrid>
        <w:gridCol w:w="3588"/>
        <w:gridCol w:w="5767"/>
      </w:tblGrid>
      <w:tr w:rsidR="00793512" w:rsidRPr="00003E8E" w14:paraId="0D5C320B" w14:textId="77777777" w:rsidTr="004C3D41">
        <w:trPr>
          <w:trHeight w:hRule="exact" w:val="432"/>
          <w:jc w:val="center"/>
        </w:trPr>
        <w:tc>
          <w:tcPr>
            <w:tcW w:w="3690" w:type="dxa"/>
            <w:tcBorders>
              <w:right w:val="single" w:sz="4" w:space="0" w:color="auto"/>
            </w:tcBorders>
            <w:vAlign w:val="bottom"/>
          </w:tcPr>
          <w:p w14:paraId="45EA1D52" w14:textId="77777777" w:rsidR="00793512" w:rsidRPr="00003E8E" w:rsidRDefault="00793512" w:rsidP="004C3D41">
            <w:pPr>
              <w:rPr>
                <w:rFonts w:asciiTheme="minorHAnsi" w:hAnsiTheme="minorHAnsi" w:cstheme="minorHAnsi"/>
                <w:b/>
                <w:bCs/>
                <w:sz w:val="22"/>
                <w:szCs w:val="22"/>
              </w:rPr>
            </w:pPr>
            <w:r>
              <w:rPr>
                <w:rFonts w:asciiTheme="minorHAnsi" w:hAnsiTheme="minorHAnsi" w:cstheme="minorHAnsi"/>
                <w:b/>
                <w:bCs/>
                <w:sz w:val="22"/>
                <w:szCs w:val="22"/>
              </w:rPr>
              <w:t>State</w:t>
            </w:r>
          </w:p>
        </w:tc>
        <w:tc>
          <w:tcPr>
            <w:tcW w:w="6030" w:type="dxa"/>
            <w:tcBorders>
              <w:top w:val="single" w:sz="4" w:space="0" w:color="auto"/>
              <w:left w:val="single" w:sz="4" w:space="0" w:color="auto"/>
              <w:bottom w:val="single" w:sz="4" w:space="0" w:color="auto"/>
              <w:right w:val="single" w:sz="4" w:space="0" w:color="auto"/>
            </w:tcBorders>
            <w:vAlign w:val="bottom"/>
          </w:tcPr>
          <w:p w14:paraId="4173AA61" w14:textId="77777777" w:rsidR="00793512" w:rsidRPr="00003E8E" w:rsidRDefault="00793512" w:rsidP="004C3D41">
            <w:pPr>
              <w:rPr>
                <w:rFonts w:asciiTheme="minorHAnsi" w:hAnsiTheme="minorHAnsi" w:cstheme="minorHAnsi"/>
                <w:b/>
                <w:bCs/>
                <w:sz w:val="22"/>
                <w:szCs w:val="22"/>
              </w:rPr>
            </w:pPr>
          </w:p>
        </w:tc>
      </w:tr>
      <w:tr w:rsidR="00793512" w:rsidRPr="00003E8E" w14:paraId="4FFFC812" w14:textId="77777777" w:rsidTr="004C3D41">
        <w:trPr>
          <w:trHeight w:hRule="exact" w:val="432"/>
          <w:jc w:val="center"/>
        </w:trPr>
        <w:tc>
          <w:tcPr>
            <w:tcW w:w="3690" w:type="dxa"/>
            <w:tcBorders>
              <w:right w:val="single" w:sz="4" w:space="0" w:color="auto"/>
            </w:tcBorders>
            <w:vAlign w:val="bottom"/>
          </w:tcPr>
          <w:p w14:paraId="24F88B91" w14:textId="77777777" w:rsidR="00793512" w:rsidRPr="00003E8E" w:rsidRDefault="00793512" w:rsidP="004C3D41">
            <w:pPr>
              <w:rPr>
                <w:rFonts w:asciiTheme="minorHAnsi" w:hAnsiTheme="minorHAnsi" w:cstheme="minorHAnsi"/>
                <w:b/>
                <w:bCs/>
                <w:sz w:val="22"/>
                <w:szCs w:val="22"/>
              </w:rPr>
            </w:pPr>
            <w:r w:rsidRPr="00003E8E">
              <w:rPr>
                <w:rFonts w:asciiTheme="minorHAnsi" w:hAnsiTheme="minorHAnsi" w:cstheme="minorHAnsi"/>
                <w:b/>
                <w:bCs/>
                <w:sz w:val="22"/>
                <w:szCs w:val="22"/>
              </w:rPr>
              <w:t xml:space="preserve">Name of Applicant Organization: </w:t>
            </w:r>
          </w:p>
        </w:tc>
        <w:tc>
          <w:tcPr>
            <w:tcW w:w="6030" w:type="dxa"/>
            <w:tcBorders>
              <w:top w:val="single" w:sz="4" w:space="0" w:color="auto"/>
              <w:left w:val="single" w:sz="4" w:space="0" w:color="auto"/>
              <w:bottom w:val="single" w:sz="4" w:space="0" w:color="auto"/>
              <w:right w:val="single" w:sz="4" w:space="0" w:color="auto"/>
            </w:tcBorders>
            <w:vAlign w:val="bottom"/>
          </w:tcPr>
          <w:p w14:paraId="6E0EFCA9" w14:textId="77777777" w:rsidR="00793512" w:rsidRPr="00003E8E" w:rsidRDefault="00793512" w:rsidP="004C3D41">
            <w:pPr>
              <w:rPr>
                <w:rFonts w:asciiTheme="minorHAnsi" w:hAnsiTheme="minorHAnsi" w:cstheme="minorHAnsi"/>
                <w:b/>
                <w:bCs/>
                <w:sz w:val="22"/>
                <w:szCs w:val="22"/>
              </w:rPr>
            </w:pPr>
          </w:p>
        </w:tc>
      </w:tr>
      <w:tr w:rsidR="00793512" w:rsidRPr="00003E8E" w14:paraId="26A32BD0" w14:textId="77777777" w:rsidTr="004C3D41">
        <w:trPr>
          <w:trHeight w:hRule="exact" w:val="432"/>
          <w:jc w:val="center"/>
        </w:trPr>
        <w:tc>
          <w:tcPr>
            <w:tcW w:w="3690" w:type="dxa"/>
            <w:tcBorders>
              <w:right w:val="single" w:sz="4" w:space="0" w:color="auto"/>
            </w:tcBorders>
            <w:vAlign w:val="bottom"/>
          </w:tcPr>
          <w:p w14:paraId="22AB2AF0" w14:textId="77777777" w:rsidR="00793512" w:rsidRPr="00003E8E" w:rsidRDefault="00793512" w:rsidP="004C3D41">
            <w:pPr>
              <w:rPr>
                <w:rFonts w:asciiTheme="minorHAnsi" w:hAnsiTheme="minorHAnsi" w:cstheme="minorHAnsi"/>
                <w:b/>
                <w:bCs/>
                <w:sz w:val="22"/>
                <w:szCs w:val="22"/>
              </w:rPr>
            </w:pPr>
            <w:r w:rsidRPr="00003E8E">
              <w:rPr>
                <w:rFonts w:asciiTheme="minorHAnsi" w:hAnsiTheme="minorHAnsi" w:cstheme="minorHAnsi"/>
                <w:b/>
                <w:bCs/>
                <w:sz w:val="22"/>
                <w:szCs w:val="22"/>
              </w:rPr>
              <w:t xml:space="preserve">Project Name: </w:t>
            </w:r>
          </w:p>
        </w:tc>
        <w:tc>
          <w:tcPr>
            <w:tcW w:w="6030" w:type="dxa"/>
            <w:tcBorders>
              <w:top w:val="single" w:sz="4" w:space="0" w:color="auto"/>
              <w:left w:val="single" w:sz="4" w:space="0" w:color="auto"/>
              <w:bottom w:val="single" w:sz="4" w:space="0" w:color="auto"/>
              <w:right w:val="single" w:sz="4" w:space="0" w:color="auto"/>
            </w:tcBorders>
            <w:vAlign w:val="bottom"/>
          </w:tcPr>
          <w:p w14:paraId="1B9B0F35" w14:textId="77777777" w:rsidR="00793512" w:rsidRPr="00003E8E" w:rsidRDefault="00793512" w:rsidP="004C3D41">
            <w:pPr>
              <w:rPr>
                <w:rFonts w:asciiTheme="minorHAnsi" w:hAnsiTheme="minorHAnsi" w:cstheme="minorHAnsi"/>
                <w:bCs/>
                <w:sz w:val="22"/>
                <w:szCs w:val="22"/>
              </w:rPr>
            </w:pPr>
          </w:p>
        </w:tc>
      </w:tr>
      <w:tr w:rsidR="00793512" w:rsidRPr="00003E8E" w14:paraId="48EBC098" w14:textId="77777777" w:rsidTr="004C3D41">
        <w:trPr>
          <w:trHeight w:hRule="exact" w:val="432"/>
          <w:jc w:val="center"/>
        </w:trPr>
        <w:tc>
          <w:tcPr>
            <w:tcW w:w="3690" w:type="dxa"/>
            <w:tcBorders>
              <w:right w:val="single" w:sz="4" w:space="0" w:color="auto"/>
            </w:tcBorders>
            <w:vAlign w:val="bottom"/>
          </w:tcPr>
          <w:p w14:paraId="5CD48FF2" w14:textId="77777777" w:rsidR="00793512" w:rsidRPr="00003E8E" w:rsidRDefault="00793512" w:rsidP="004C3D41">
            <w:pPr>
              <w:rPr>
                <w:rFonts w:asciiTheme="minorHAnsi" w:hAnsiTheme="minorHAnsi" w:cstheme="minorHAnsi"/>
                <w:b/>
                <w:bCs/>
                <w:sz w:val="22"/>
                <w:szCs w:val="22"/>
              </w:rPr>
            </w:pPr>
            <w:r>
              <w:rPr>
                <w:rFonts w:asciiTheme="minorHAnsi" w:hAnsiTheme="minorHAnsi" w:cstheme="minorHAnsi"/>
                <w:b/>
                <w:bCs/>
                <w:sz w:val="22"/>
                <w:szCs w:val="22"/>
              </w:rPr>
              <w:t>Funds Requested</w:t>
            </w:r>
            <w:r w:rsidRPr="00003E8E">
              <w:rPr>
                <w:rFonts w:asciiTheme="minorHAnsi" w:hAnsiTheme="minorHAnsi" w:cstheme="minorHAnsi"/>
                <w:b/>
                <w:bCs/>
                <w:sz w:val="22"/>
                <w:szCs w:val="22"/>
              </w:rPr>
              <w:t>:</w:t>
            </w:r>
          </w:p>
        </w:tc>
        <w:tc>
          <w:tcPr>
            <w:tcW w:w="6030" w:type="dxa"/>
            <w:tcBorders>
              <w:top w:val="single" w:sz="4" w:space="0" w:color="auto"/>
              <w:left w:val="single" w:sz="4" w:space="0" w:color="auto"/>
              <w:bottom w:val="single" w:sz="4" w:space="0" w:color="auto"/>
              <w:right w:val="single" w:sz="4" w:space="0" w:color="auto"/>
            </w:tcBorders>
            <w:vAlign w:val="bottom"/>
          </w:tcPr>
          <w:p w14:paraId="61A31865" w14:textId="77777777" w:rsidR="00793512" w:rsidRPr="00003E8E" w:rsidRDefault="00793512" w:rsidP="004C3D41">
            <w:pPr>
              <w:rPr>
                <w:rFonts w:asciiTheme="minorHAnsi" w:hAnsiTheme="minorHAnsi" w:cstheme="minorHAnsi"/>
                <w:bCs/>
                <w:sz w:val="22"/>
                <w:szCs w:val="22"/>
              </w:rPr>
            </w:pPr>
          </w:p>
        </w:tc>
      </w:tr>
      <w:tr w:rsidR="00793512" w:rsidRPr="00003E8E" w14:paraId="3E8CDC23" w14:textId="77777777" w:rsidTr="004C3D41">
        <w:trPr>
          <w:trHeight w:hRule="exact" w:val="901"/>
          <w:jc w:val="center"/>
        </w:trPr>
        <w:tc>
          <w:tcPr>
            <w:tcW w:w="3690" w:type="dxa"/>
            <w:tcBorders>
              <w:right w:val="single" w:sz="4" w:space="0" w:color="auto"/>
            </w:tcBorders>
            <w:vAlign w:val="bottom"/>
          </w:tcPr>
          <w:p w14:paraId="17486242" w14:textId="77777777" w:rsidR="00793512" w:rsidRDefault="00793512" w:rsidP="004C3D41">
            <w:pPr>
              <w:rPr>
                <w:rFonts w:asciiTheme="minorHAnsi" w:hAnsiTheme="minorHAnsi" w:cstheme="minorHAnsi"/>
                <w:b/>
                <w:bCs/>
                <w:sz w:val="22"/>
                <w:szCs w:val="22"/>
              </w:rPr>
            </w:pPr>
            <w:r>
              <w:rPr>
                <w:rFonts w:asciiTheme="minorHAnsi" w:hAnsiTheme="minorHAnsi" w:cstheme="minorHAnsi"/>
                <w:b/>
                <w:bCs/>
                <w:sz w:val="22"/>
                <w:szCs w:val="22"/>
              </w:rPr>
              <w:t>Proposed Project Start Date</w:t>
            </w:r>
          </w:p>
          <w:p w14:paraId="4EEE4C0D" w14:textId="77777777" w:rsidR="00793512" w:rsidRPr="00D75BAE" w:rsidRDefault="00793512" w:rsidP="004C3D41">
            <w:pPr>
              <w:rPr>
                <w:rFonts w:asciiTheme="minorHAnsi" w:hAnsiTheme="minorHAnsi" w:cstheme="minorHAnsi"/>
                <w:bCs/>
                <w:i/>
                <w:sz w:val="22"/>
                <w:szCs w:val="22"/>
              </w:rPr>
            </w:pPr>
            <w:r w:rsidRPr="00D75BAE">
              <w:rPr>
                <w:rFonts w:asciiTheme="minorHAnsi" w:hAnsiTheme="minorHAnsi" w:cstheme="minorHAnsi"/>
                <w:bCs/>
                <w:i/>
                <w:sz w:val="22"/>
                <w:szCs w:val="22"/>
              </w:rPr>
              <w:t>(between August 1 and October 1, 2020)</w:t>
            </w:r>
          </w:p>
        </w:tc>
        <w:tc>
          <w:tcPr>
            <w:tcW w:w="6030" w:type="dxa"/>
            <w:tcBorders>
              <w:top w:val="single" w:sz="4" w:space="0" w:color="auto"/>
              <w:left w:val="single" w:sz="4" w:space="0" w:color="auto"/>
              <w:bottom w:val="single" w:sz="4" w:space="0" w:color="auto"/>
              <w:right w:val="single" w:sz="4" w:space="0" w:color="auto"/>
            </w:tcBorders>
            <w:vAlign w:val="bottom"/>
          </w:tcPr>
          <w:p w14:paraId="26E872E7" w14:textId="77777777" w:rsidR="00793512" w:rsidRPr="00003E8E" w:rsidRDefault="00793512" w:rsidP="004C3D41">
            <w:pPr>
              <w:rPr>
                <w:rFonts w:asciiTheme="minorHAnsi" w:hAnsiTheme="minorHAnsi" w:cstheme="minorHAnsi"/>
                <w:bCs/>
                <w:sz w:val="22"/>
                <w:szCs w:val="22"/>
              </w:rPr>
            </w:pPr>
          </w:p>
        </w:tc>
      </w:tr>
      <w:tr w:rsidR="00793512" w:rsidRPr="00003E8E" w14:paraId="384E9368" w14:textId="77777777" w:rsidTr="004C3D41">
        <w:trPr>
          <w:trHeight w:hRule="exact" w:val="901"/>
          <w:jc w:val="center"/>
        </w:trPr>
        <w:tc>
          <w:tcPr>
            <w:tcW w:w="3690" w:type="dxa"/>
            <w:tcBorders>
              <w:right w:val="single" w:sz="4" w:space="0" w:color="auto"/>
            </w:tcBorders>
            <w:vAlign w:val="bottom"/>
          </w:tcPr>
          <w:p w14:paraId="3CE60AD9" w14:textId="77777777" w:rsidR="00793512" w:rsidRDefault="00793512" w:rsidP="004C3D41">
            <w:pPr>
              <w:rPr>
                <w:rFonts w:asciiTheme="minorHAnsi" w:hAnsiTheme="minorHAnsi" w:cstheme="minorHAnsi"/>
                <w:b/>
                <w:bCs/>
                <w:sz w:val="22"/>
                <w:szCs w:val="22"/>
              </w:rPr>
            </w:pPr>
            <w:r>
              <w:rPr>
                <w:rFonts w:asciiTheme="minorHAnsi" w:hAnsiTheme="minorHAnsi" w:cstheme="minorHAnsi"/>
                <w:b/>
                <w:bCs/>
                <w:sz w:val="22"/>
                <w:szCs w:val="22"/>
              </w:rPr>
              <w:t>Anticipated Project End Date:</w:t>
            </w:r>
          </w:p>
          <w:p w14:paraId="603B0265" w14:textId="77777777" w:rsidR="00793512" w:rsidRPr="006F5BB7" w:rsidRDefault="00793512" w:rsidP="004C3D41">
            <w:pPr>
              <w:rPr>
                <w:rFonts w:asciiTheme="minorHAnsi" w:hAnsiTheme="minorHAnsi" w:cstheme="minorHAnsi"/>
                <w:bCs/>
                <w:i/>
                <w:sz w:val="22"/>
                <w:szCs w:val="22"/>
              </w:rPr>
            </w:pPr>
            <w:r>
              <w:rPr>
                <w:rFonts w:asciiTheme="minorHAnsi" w:hAnsiTheme="minorHAnsi" w:cstheme="minorHAnsi"/>
                <w:bCs/>
                <w:i/>
                <w:sz w:val="22"/>
                <w:szCs w:val="22"/>
              </w:rPr>
              <w:t>(no longer than 3-years from start date)</w:t>
            </w:r>
          </w:p>
        </w:tc>
        <w:tc>
          <w:tcPr>
            <w:tcW w:w="6030" w:type="dxa"/>
            <w:tcBorders>
              <w:top w:val="single" w:sz="4" w:space="0" w:color="auto"/>
              <w:left w:val="single" w:sz="4" w:space="0" w:color="auto"/>
              <w:bottom w:val="single" w:sz="4" w:space="0" w:color="auto"/>
              <w:right w:val="single" w:sz="4" w:space="0" w:color="auto"/>
            </w:tcBorders>
            <w:vAlign w:val="bottom"/>
          </w:tcPr>
          <w:p w14:paraId="52D7B52E" w14:textId="77777777" w:rsidR="00793512" w:rsidRPr="00003E8E" w:rsidRDefault="00793512" w:rsidP="004C3D41">
            <w:pPr>
              <w:rPr>
                <w:rFonts w:asciiTheme="minorHAnsi" w:hAnsiTheme="minorHAnsi" w:cstheme="minorHAnsi"/>
                <w:bCs/>
                <w:sz w:val="22"/>
                <w:szCs w:val="22"/>
              </w:rPr>
            </w:pPr>
          </w:p>
        </w:tc>
      </w:tr>
      <w:tr w:rsidR="00793512" w:rsidRPr="00003E8E" w14:paraId="6A91E716" w14:textId="77777777" w:rsidTr="004C3D41">
        <w:trPr>
          <w:trHeight w:hRule="exact" w:val="432"/>
          <w:jc w:val="center"/>
        </w:trPr>
        <w:tc>
          <w:tcPr>
            <w:tcW w:w="3690" w:type="dxa"/>
            <w:vAlign w:val="bottom"/>
          </w:tcPr>
          <w:p w14:paraId="3979D3A0" w14:textId="77777777" w:rsidR="00793512" w:rsidRPr="00003E8E" w:rsidRDefault="00793512" w:rsidP="004C3D41">
            <w:pPr>
              <w:rPr>
                <w:rFonts w:asciiTheme="minorHAnsi" w:hAnsiTheme="minorHAnsi" w:cstheme="minorHAnsi"/>
                <w:b/>
                <w:bCs/>
                <w:sz w:val="22"/>
                <w:szCs w:val="22"/>
              </w:rPr>
            </w:pPr>
          </w:p>
        </w:tc>
        <w:tc>
          <w:tcPr>
            <w:tcW w:w="6030" w:type="dxa"/>
            <w:tcBorders>
              <w:top w:val="single" w:sz="4" w:space="0" w:color="auto"/>
              <w:bottom w:val="single" w:sz="4" w:space="0" w:color="auto"/>
            </w:tcBorders>
            <w:vAlign w:val="bottom"/>
          </w:tcPr>
          <w:p w14:paraId="11B8689C" w14:textId="77777777" w:rsidR="00793512" w:rsidRPr="00003E8E" w:rsidRDefault="00793512" w:rsidP="004C3D41">
            <w:pPr>
              <w:rPr>
                <w:rFonts w:asciiTheme="minorHAnsi" w:hAnsiTheme="minorHAnsi" w:cstheme="minorHAnsi"/>
                <w:bCs/>
                <w:sz w:val="22"/>
                <w:szCs w:val="22"/>
              </w:rPr>
            </w:pPr>
          </w:p>
        </w:tc>
      </w:tr>
      <w:tr w:rsidR="00793512" w:rsidRPr="00003E8E" w14:paraId="7BDBF605" w14:textId="77777777" w:rsidTr="004C3D41">
        <w:trPr>
          <w:trHeight w:hRule="exact" w:val="432"/>
          <w:jc w:val="center"/>
        </w:trPr>
        <w:tc>
          <w:tcPr>
            <w:tcW w:w="3690" w:type="dxa"/>
            <w:tcBorders>
              <w:right w:val="single" w:sz="4" w:space="0" w:color="auto"/>
            </w:tcBorders>
            <w:vAlign w:val="bottom"/>
          </w:tcPr>
          <w:p w14:paraId="7A5B1C97" w14:textId="77777777" w:rsidR="00793512" w:rsidRPr="00003E8E" w:rsidRDefault="00793512" w:rsidP="004C3D41">
            <w:pPr>
              <w:rPr>
                <w:rFonts w:asciiTheme="minorHAnsi" w:hAnsiTheme="minorHAnsi" w:cstheme="minorHAnsi"/>
                <w:b/>
                <w:bCs/>
                <w:sz w:val="22"/>
                <w:szCs w:val="22"/>
              </w:rPr>
            </w:pPr>
            <w:r w:rsidRPr="00003E8E">
              <w:rPr>
                <w:rFonts w:asciiTheme="minorHAnsi" w:hAnsiTheme="minorHAnsi" w:cstheme="minorHAnsi"/>
                <w:b/>
                <w:bCs/>
                <w:sz w:val="22"/>
                <w:szCs w:val="22"/>
              </w:rPr>
              <w:t>Contact Person for Application:</w:t>
            </w:r>
          </w:p>
        </w:tc>
        <w:tc>
          <w:tcPr>
            <w:tcW w:w="6030" w:type="dxa"/>
            <w:tcBorders>
              <w:top w:val="single" w:sz="4" w:space="0" w:color="auto"/>
              <w:left w:val="single" w:sz="4" w:space="0" w:color="auto"/>
              <w:bottom w:val="single" w:sz="4" w:space="0" w:color="auto"/>
              <w:right w:val="single" w:sz="4" w:space="0" w:color="auto"/>
            </w:tcBorders>
            <w:vAlign w:val="bottom"/>
          </w:tcPr>
          <w:p w14:paraId="1464D8C0" w14:textId="77777777" w:rsidR="00793512" w:rsidRPr="00003E8E" w:rsidRDefault="00793512" w:rsidP="004C3D41">
            <w:pPr>
              <w:rPr>
                <w:rFonts w:asciiTheme="minorHAnsi" w:hAnsiTheme="minorHAnsi" w:cstheme="minorHAnsi"/>
                <w:b/>
                <w:bCs/>
                <w:sz w:val="22"/>
                <w:szCs w:val="22"/>
              </w:rPr>
            </w:pPr>
          </w:p>
        </w:tc>
      </w:tr>
      <w:tr w:rsidR="00793512" w:rsidRPr="00003E8E" w14:paraId="73D60E73" w14:textId="77777777" w:rsidTr="004C3D41">
        <w:trPr>
          <w:trHeight w:hRule="exact" w:val="432"/>
          <w:jc w:val="center"/>
        </w:trPr>
        <w:tc>
          <w:tcPr>
            <w:tcW w:w="3690" w:type="dxa"/>
            <w:tcBorders>
              <w:right w:val="single" w:sz="4" w:space="0" w:color="auto"/>
            </w:tcBorders>
            <w:vAlign w:val="bottom"/>
          </w:tcPr>
          <w:p w14:paraId="407A0777" w14:textId="77777777" w:rsidR="00793512" w:rsidRPr="00003E8E" w:rsidRDefault="00793512" w:rsidP="004C3D41">
            <w:pPr>
              <w:rPr>
                <w:rFonts w:asciiTheme="minorHAnsi" w:hAnsiTheme="minorHAnsi" w:cstheme="minorHAnsi"/>
                <w:b/>
                <w:bCs/>
                <w:sz w:val="22"/>
                <w:szCs w:val="22"/>
              </w:rPr>
            </w:pPr>
            <w:r w:rsidRPr="00003E8E">
              <w:rPr>
                <w:rFonts w:asciiTheme="minorHAnsi" w:hAnsiTheme="minorHAnsi" w:cstheme="minorHAnsi"/>
                <w:b/>
                <w:bCs/>
                <w:sz w:val="22"/>
                <w:szCs w:val="22"/>
              </w:rPr>
              <w:t>Title and Organization:</w:t>
            </w:r>
          </w:p>
        </w:tc>
        <w:tc>
          <w:tcPr>
            <w:tcW w:w="6030" w:type="dxa"/>
            <w:tcBorders>
              <w:top w:val="single" w:sz="4" w:space="0" w:color="auto"/>
              <w:left w:val="single" w:sz="4" w:space="0" w:color="auto"/>
              <w:bottom w:val="single" w:sz="4" w:space="0" w:color="auto"/>
              <w:right w:val="single" w:sz="4" w:space="0" w:color="auto"/>
            </w:tcBorders>
            <w:vAlign w:val="bottom"/>
          </w:tcPr>
          <w:p w14:paraId="247D3E91" w14:textId="77777777" w:rsidR="00793512" w:rsidRPr="00003E8E" w:rsidRDefault="00793512" w:rsidP="004C3D41">
            <w:pPr>
              <w:rPr>
                <w:rFonts w:asciiTheme="minorHAnsi" w:hAnsiTheme="minorHAnsi" w:cstheme="minorHAnsi"/>
                <w:bCs/>
                <w:sz w:val="22"/>
                <w:szCs w:val="22"/>
              </w:rPr>
            </w:pPr>
          </w:p>
        </w:tc>
      </w:tr>
      <w:tr w:rsidR="00793512" w:rsidRPr="00003E8E" w14:paraId="55E34F7A" w14:textId="77777777" w:rsidTr="004C3D41">
        <w:trPr>
          <w:trHeight w:hRule="exact" w:val="432"/>
          <w:jc w:val="center"/>
        </w:trPr>
        <w:tc>
          <w:tcPr>
            <w:tcW w:w="3690" w:type="dxa"/>
            <w:tcBorders>
              <w:right w:val="single" w:sz="4" w:space="0" w:color="auto"/>
            </w:tcBorders>
            <w:vAlign w:val="bottom"/>
          </w:tcPr>
          <w:p w14:paraId="75F54072" w14:textId="77777777" w:rsidR="00793512" w:rsidRPr="00003E8E" w:rsidRDefault="00793512" w:rsidP="004C3D41">
            <w:pPr>
              <w:rPr>
                <w:rFonts w:asciiTheme="minorHAnsi" w:hAnsiTheme="minorHAnsi" w:cstheme="minorHAnsi"/>
                <w:b/>
                <w:bCs/>
                <w:sz w:val="22"/>
                <w:szCs w:val="22"/>
              </w:rPr>
            </w:pPr>
            <w:r w:rsidRPr="00003E8E">
              <w:rPr>
                <w:rFonts w:asciiTheme="minorHAnsi" w:hAnsiTheme="minorHAnsi" w:cstheme="minorHAnsi"/>
                <w:b/>
                <w:bCs/>
                <w:sz w:val="22"/>
                <w:szCs w:val="22"/>
              </w:rPr>
              <w:t>Email:</w:t>
            </w:r>
          </w:p>
        </w:tc>
        <w:tc>
          <w:tcPr>
            <w:tcW w:w="6030" w:type="dxa"/>
            <w:tcBorders>
              <w:top w:val="single" w:sz="4" w:space="0" w:color="auto"/>
              <w:left w:val="single" w:sz="4" w:space="0" w:color="auto"/>
              <w:bottom w:val="single" w:sz="4" w:space="0" w:color="auto"/>
              <w:right w:val="single" w:sz="4" w:space="0" w:color="auto"/>
            </w:tcBorders>
            <w:vAlign w:val="bottom"/>
          </w:tcPr>
          <w:p w14:paraId="5CB63A31" w14:textId="77777777" w:rsidR="00793512" w:rsidRPr="00003E8E" w:rsidRDefault="00793512" w:rsidP="004C3D41">
            <w:pPr>
              <w:rPr>
                <w:rFonts w:asciiTheme="minorHAnsi" w:hAnsiTheme="minorHAnsi" w:cstheme="minorHAnsi"/>
                <w:bCs/>
                <w:sz w:val="22"/>
                <w:szCs w:val="22"/>
              </w:rPr>
            </w:pPr>
          </w:p>
        </w:tc>
      </w:tr>
      <w:tr w:rsidR="00793512" w:rsidRPr="00003E8E" w14:paraId="09BB2DD8" w14:textId="77777777" w:rsidTr="004C3D41">
        <w:trPr>
          <w:trHeight w:hRule="exact" w:val="432"/>
          <w:jc w:val="center"/>
        </w:trPr>
        <w:tc>
          <w:tcPr>
            <w:tcW w:w="3690" w:type="dxa"/>
            <w:tcBorders>
              <w:right w:val="single" w:sz="4" w:space="0" w:color="auto"/>
            </w:tcBorders>
            <w:vAlign w:val="bottom"/>
          </w:tcPr>
          <w:p w14:paraId="0C6CE7D2" w14:textId="77777777" w:rsidR="00793512" w:rsidRPr="00003E8E" w:rsidRDefault="00793512" w:rsidP="004C3D41">
            <w:pPr>
              <w:rPr>
                <w:rFonts w:asciiTheme="minorHAnsi" w:hAnsiTheme="minorHAnsi" w:cstheme="minorHAnsi"/>
                <w:b/>
                <w:bCs/>
                <w:sz w:val="22"/>
                <w:szCs w:val="22"/>
              </w:rPr>
            </w:pPr>
            <w:r w:rsidRPr="00003E8E">
              <w:rPr>
                <w:rFonts w:asciiTheme="minorHAnsi" w:hAnsiTheme="minorHAnsi" w:cstheme="minorHAnsi"/>
                <w:b/>
                <w:bCs/>
                <w:sz w:val="22"/>
                <w:szCs w:val="22"/>
              </w:rPr>
              <w:t>Phone:</w:t>
            </w:r>
          </w:p>
        </w:tc>
        <w:tc>
          <w:tcPr>
            <w:tcW w:w="6030" w:type="dxa"/>
            <w:tcBorders>
              <w:top w:val="single" w:sz="4" w:space="0" w:color="auto"/>
              <w:left w:val="single" w:sz="4" w:space="0" w:color="auto"/>
              <w:bottom w:val="single" w:sz="4" w:space="0" w:color="auto"/>
              <w:right w:val="single" w:sz="4" w:space="0" w:color="auto"/>
            </w:tcBorders>
            <w:vAlign w:val="bottom"/>
          </w:tcPr>
          <w:p w14:paraId="4906175D" w14:textId="77777777" w:rsidR="00793512" w:rsidRPr="00003E8E" w:rsidRDefault="00793512" w:rsidP="004C3D41">
            <w:pPr>
              <w:rPr>
                <w:rFonts w:asciiTheme="minorHAnsi" w:hAnsiTheme="minorHAnsi" w:cstheme="minorHAnsi"/>
                <w:bCs/>
                <w:sz w:val="22"/>
                <w:szCs w:val="22"/>
              </w:rPr>
            </w:pPr>
          </w:p>
        </w:tc>
      </w:tr>
    </w:tbl>
    <w:p w14:paraId="6CDA6FE3" w14:textId="77777777" w:rsidR="00793512" w:rsidRDefault="00793512" w:rsidP="00793512">
      <w:pPr>
        <w:rPr>
          <w:rFonts w:asciiTheme="minorHAnsi" w:hAnsiTheme="minorHAnsi" w:cstheme="minorHAnsi"/>
          <w:b/>
          <w:bCs/>
          <w:sz w:val="22"/>
          <w:szCs w:val="22"/>
        </w:rPr>
      </w:pPr>
    </w:p>
    <w:p w14:paraId="13034F0E" w14:textId="77777777" w:rsidR="00793512" w:rsidRDefault="00793512" w:rsidP="00793512">
      <w:pPr>
        <w:rPr>
          <w:rFonts w:asciiTheme="minorHAnsi" w:hAnsiTheme="minorHAnsi" w:cstheme="minorHAnsi"/>
          <w:b/>
          <w:bCs/>
          <w:sz w:val="22"/>
          <w:szCs w:val="22"/>
        </w:rPr>
      </w:pPr>
    </w:p>
    <w:p w14:paraId="00FC7BAB" w14:textId="77777777" w:rsidR="00793512" w:rsidRDefault="00793512" w:rsidP="00793512">
      <w:pPr>
        <w:rPr>
          <w:rFonts w:asciiTheme="minorHAnsi" w:hAnsiTheme="minorHAnsi" w:cstheme="minorHAnsi"/>
          <w:b/>
          <w:bCs/>
          <w:sz w:val="22"/>
          <w:szCs w:val="22"/>
          <w:u w:val="single"/>
        </w:rPr>
      </w:pPr>
      <w:r>
        <w:rPr>
          <w:rFonts w:asciiTheme="minorHAnsi" w:hAnsiTheme="minorHAnsi" w:cstheme="minorHAnsi"/>
          <w:b/>
          <w:bCs/>
          <w:sz w:val="22"/>
          <w:szCs w:val="22"/>
          <w:u w:val="single"/>
        </w:rPr>
        <w:t>What is this project and why does it warrant funding?</w:t>
      </w:r>
    </w:p>
    <w:p w14:paraId="71210FB5" w14:textId="77777777" w:rsidR="00793512" w:rsidRPr="00126652" w:rsidRDefault="00793512" w:rsidP="00793512">
      <w:pPr>
        <w:rPr>
          <w:rFonts w:asciiTheme="minorHAnsi" w:hAnsiTheme="minorHAnsi" w:cstheme="minorHAnsi"/>
          <w:bCs/>
          <w:i/>
          <w:sz w:val="22"/>
          <w:szCs w:val="22"/>
        </w:rPr>
      </w:pPr>
      <w:r>
        <w:rPr>
          <w:rFonts w:asciiTheme="minorHAnsi" w:hAnsiTheme="minorHAnsi" w:cstheme="minorHAnsi"/>
          <w:bCs/>
          <w:i/>
          <w:sz w:val="22"/>
          <w:szCs w:val="22"/>
        </w:rPr>
        <w:t>Share your organization’s idea in 100 words or less.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93512" w14:paraId="56F3FA7B" w14:textId="77777777" w:rsidTr="004C3D41">
        <w:tc>
          <w:tcPr>
            <w:tcW w:w="9926" w:type="dxa"/>
            <w:tcBorders>
              <w:bottom w:val="single" w:sz="4" w:space="0" w:color="auto"/>
            </w:tcBorders>
          </w:tcPr>
          <w:p w14:paraId="1C6482A0" w14:textId="77777777" w:rsidR="00793512" w:rsidRDefault="00793512" w:rsidP="004C3D41">
            <w:pPr>
              <w:tabs>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s>
              <w:autoSpaceDE w:val="0"/>
              <w:autoSpaceDN w:val="0"/>
              <w:adjustRightInd w:val="0"/>
              <w:outlineLvl w:val="0"/>
              <w:rPr>
                <w:rFonts w:asciiTheme="minorHAnsi" w:hAnsiTheme="minorHAnsi" w:cstheme="minorHAnsi"/>
                <w:sz w:val="22"/>
                <w:szCs w:val="22"/>
              </w:rPr>
            </w:pPr>
          </w:p>
        </w:tc>
      </w:tr>
      <w:tr w:rsidR="00793512" w14:paraId="0922356D" w14:textId="77777777" w:rsidTr="004C3D41">
        <w:tc>
          <w:tcPr>
            <w:tcW w:w="9926" w:type="dxa"/>
            <w:tcBorders>
              <w:top w:val="single" w:sz="4" w:space="0" w:color="auto"/>
              <w:left w:val="single" w:sz="4" w:space="0" w:color="auto"/>
              <w:bottom w:val="single" w:sz="4" w:space="0" w:color="auto"/>
              <w:right w:val="single" w:sz="4" w:space="0" w:color="auto"/>
            </w:tcBorders>
          </w:tcPr>
          <w:p w14:paraId="68DD3006" w14:textId="77777777" w:rsidR="00793512" w:rsidRDefault="00793512" w:rsidP="004C3D41">
            <w:pPr>
              <w:widowControl w:val="0"/>
              <w:autoSpaceDE w:val="0"/>
              <w:autoSpaceDN w:val="0"/>
              <w:adjustRightInd w:val="0"/>
              <w:rPr>
                <w:rFonts w:asciiTheme="minorHAnsi" w:hAnsiTheme="minorHAnsi" w:cstheme="minorHAnsi"/>
                <w:sz w:val="22"/>
                <w:szCs w:val="22"/>
              </w:rPr>
            </w:pPr>
          </w:p>
          <w:p w14:paraId="0888533D" w14:textId="77777777" w:rsidR="00793512" w:rsidRDefault="00793512" w:rsidP="004C3D41">
            <w:pPr>
              <w:widowControl w:val="0"/>
              <w:autoSpaceDE w:val="0"/>
              <w:autoSpaceDN w:val="0"/>
              <w:adjustRightInd w:val="0"/>
              <w:rPr>
                <w:rFonts w:asciiTheme="minorHAnsi" w:hAnsiTheme="minorHAnsi" w:cstheme="minorHAnsi"/>
                <w:sz w:val="22"/>
                <w:szCs w:val="22"/>
              </w:rPr>
            </w:pPr>
          </w:p>
          <w:p w14:paraId="70EE04B4" w14:textId="77777777" w:rsidR="00793512" w:rsidRDefault="00793512" w:rsidP="004C3D41">
            <w:pPr>
              <w:widowControl w:val="0"/>
              <w:autoSpaceDE w:val="0"/>
              <w:autoSpaceDN w:val="0"/>
              <w:adjustRightInd w:val="0"/>
              <w:rPr>
                <w:rFonts w:asciiTheme="minorHAnsi" w:hAnsiTheme="minorHAnsi" w:cstheme="minorHAnsi"/>
                <w:sz w:val="22"/>
                <w:szCs w:val="22"/>
              </w:rPr>
            </w:pPr>
          </w:p>
          <w:p w14:paraId="76375A69" w14:textId="77777777" w:rsidR="00793512" w:rsidRDefault="00793512" w:rsidP="004C3D41">
            <w:pPr>
              <w:widowControl w:val="0"/>
              <w:autoSpaceDE w:val="0"/>
              <w:autoSpaceDN w:val="0"/>
              <w:adjustRightInd w:val="0"/>
              <w:rPr>
                <w:rFonts w:asciiTheme="minorHAnsi" w:hAnsiTheme="minorHAnsi" w:cstheme="minorHAnsi"/>
                <w:sz w:val="22"/>
                <w:szCs w:val="22"/>
              </w:rPr>
            </w:pPr>
          </w:p>
          <w:p w14:paraId="44945313" w14:textId="77777777" w:rsidR="00793512" w:rsidRDefault="00793512" w:rsidP="004C3D41">
            <w:pPr>
              <w:widowControl w:val="0"/>
              <w:autoSpaceDE w:val="0"/>
              <w:autoSpaceDN w:val="0"/>
              <w:adjustRightInd w:val="0"/>
              <w:rPr>
                <w:rFonts w:asciiTheme="minorHAnsi" w:hAnsiTheme="minorHAnsi" w:cstheme="minorHAnsi"/>
                <w:sz w:val="22"/>
                <w:szCs w:val="22"/>
              </w:rPr>
            </w:pPr>
          </w:p>
          <w:p w14:paraId="0943CD28" w14:textId="77777777" w:rsidR="00793512" w:rsidRDefault="00793512" w:rsidP="004C3D41">
            <w:pPr>
              <w:widowControl w:val="0"/>
              <w:autoSpaceDE w:val="0"/>
              <w:autoSpaceDN w:val="0"/>
              <w:adjustRightInd w:val="0"/>
              <w:rPr>
                <w:rFonts w:asciiTheme="minorHAnsi" w:hAnsiTheme="minorHAnsi" w:cstheme="minorHAnsi"/>
                <w:sz w:val="22"/>
                <w:szCs w:val="22"/>
              </w:rPr>
            </w:pPr>
          </w:p>
        </w:tc>
      </w:tr>
    </w:tbl>
    <w:p w14:paraId="00684B6D" w14:textId="77777777" w:rsidR="00793512" w:rsidRDefault="00793512" w:rsidP="00793512">
      <w:pPr>
        <w:rPr>
          <w:rFonts w:asciiTheme="minorHAnsi" w:hAnsiTheme="minorHAnsi" w:cstheme="minorHAnsi"/>
          <w:b/>
          <w:bCs/>
          <w:sz w:val="22"/>
          <w:szCs w:val="22"/>
        </w:rPr>
      </w:pPr>
    </w:p>
    <w:tbl>
      <w:tblPr>
        <w:tblW w:w="0" w:type="auto"/>
        <w:jc w:val="center"/>
        <w:tblLook w:val="01E0" w:firstRow="1" w:lastRow="1" w:firstColumn="1" w:lastColumn="1" w:noHBand="0" w:noVBand="0"/>
      </w:tblPr>
      <w:tblGrid>
        <w:gridCol w:w="6338"/>
        <w:gridCol w:w="3017"/>
      </w:tblGrid>
      <w:tr w:rsidR="00793512" w:rsidRPr="00003E8E" w14:paraId="7F1C3801" w14:textId="77777777" w:rsidTr="004C3D41">
        <w:trPr>
          <w:trHeight w:hRule="exact" w:val="855"/>
          <w:jc w:val="center"/>
        </w:trPr>
        <w:tc>
          <w:tcPr>
            <w:tcW w:w="9355" w:type="dxa"/>
            <w:gridSpan w:val="2"/>
          </w:tcPr>
          <w:p w14:paraId="3C224A3F" w14:textId="77777777" w:rsidR="00793512" w:rsidRDefault="00793512" w:rsidP="004C3D41">
            <w:pPr>
              <w:spacing w:line="360" w:lineRule="auto"/>
              <w:rPr>
                <w:rFonts w:asciiTheme="minorHAnsi" w:hAnsiTheme="minorHAnsi" w:cstheme="minorHAnsi"/>
                <w:b/>
                <w:bCs/>
                <w:sz w:val="22"/>
                <w:szCs w:val="22"/>
                <w:u w:val="single"/>
              </w:rPr>
            </w:pPr>
            <w:r w:rsidRPr="00D75BAE">
              <w:rPr>
                <w:rFonts w:asciiTheme="minorHAnsi" w:hAnsiTheme="minorHAnsi" w:cstheme="minorHAnsi"/>
                <w:b/>
                <w:bCs/>
                <w:sz w:val="22"/>
                <w:szCs w:val="22"/>
                <w:u w:val="single"/>
              </w:rPr>
              <w:t>Anticipated Results Supporting GLRI Focus Area 3 Measures of Progress</w:t>
            </w:r>
          </w:p>
          <w:p w14:paraId="0A872ED4" w14:textId="77777777" w:rsidR="00793512" w:rsidRPr="00C42778" w:rsidRDefault="00793512" w:rsidP="004C3D41">
            <w:pPr>
              <w:spacing w:line="360" w:lineRule="auto"/>
              <w:rPr>
                <w:rFonts w:asciiTheme="minorHAnsi" w:hAnsiTheme="minorHAnsi" w:cstheme="minorHAnsi"/>
                <w:b/>
                <w:bCs/>
                <w:sz w:val="22"/>
                <w:szCs w:val="22"/>
                <w:u w:val="single"/>
              </w:rPr>
            </w:pPr>
            <w:r>
              <w:rPr>
                <w:rFonts w:asciiTheme="minorHAnsi" w:hAnsiTheme="minorHAnsi" w:cstheme="minorHAnsi"/>
                <w:bCs/>
                <w:i/>
                <w:sz w:val="22"/>
                <w:szCs w:val="22"/>
              </w:rPr>
              <w:t>C</w:t>
            </w:r>
            <w:r w:rsidRPr="00D75BAE">
              <w:rPr>
                <w:rFonts w:asciiTheme="minorHAnsi" w:hAnsiTheme="minorHAnsi" w:cstheme="minorHAnsi"/>
                <w:bCs/>
                <w:i/>
                <w:sz w:val="22"/>
                <w:szCs w:val="22"/>
              </w:rPr>
              <w:t>omplete all Measure</w:t>
            </w:r>
            <w:r>
              <w:rPr>
                <w:rFonts w:asciiTheme="minorHAnsi" w:hAnsiTheme="minorHAnsi" w:cstheme="minorHAnsi"/>
                <w:bCs/>
                <w:i/>
                <w:sz w:val="22"/>
                <w:szCs w:val="22"/>
              </w:rPr>
              <w:t>s</w:t>
            </w:r>
            <w:r w:rsidRPr="00D75BAE">
              <w:rPr>
                <w:rFonts w:asciiTheme="minorHAnsi" w:hAnsiTheme="minorHAnsi" w:cstheme="minorHAnsi"/>
                <w:bCs/>
                <w:i/>
                <w:sz w:val="22"/>
                <w:szCs w:val="22"/>
              </w:rPr>
              <w:t xml:space="preserve"> appropriate for the proposed project</w:t>
            </w:r>
            <w:r>
              <w:rPr>
                <w:rFonts w:asciiTheme="minorHAnsi" w:hAnsiTheme="minorHAnsi" w:cstheme="minorHAnsi"/>
                <w:bCs/>
                <w:i/>
                <w:sz w:val="22"/>
                <w:szCs w:val="22"/>
              </w:rPr>
              <w:t>.</w:t>
            </w:r>
          </w:p>
        </w:tc>
      </w:tr>
      <w:tr w:rsidR="00793512" w:rsidRPr="00003E8E" w14:paraId="32C53DC2" w14:textId="77777777" w:rsidTr="004C3D41">
        <w:trPr>
          <w:trHeight w:hRule="exact" w:val="640"/>
          <w:jc w:val="center"/>
        </w:trPr>
        <w:tc>
          <w:tcPr>
            <w:tcW w:w="6338" w:type="dxa"/>
            <w:tcBorders>
              <w:right w:val="single" w:sz="4" w:space="0" w:color="auto"/>
            </w:tcBorders>
            <w:vAlign w:val="bottom"/>
          </w:tcPr>
          <w:p w14:paraId="789D7905" w14:textId="77777777" w:rsidR="00793512" w:rsidRPr="00003E8E" w:rsidRDefault="00793512" w:rsidP="004C3D41">
            <w:pPr>
              <w:spacing w:line="276" w:lineRule="auto"/>
              <w:rPr>
                <w:rFonts w:asciiTheme="minorHAnsi" w:hAnsiTheme="minorHAnsi" w:cstheme="minorHAnsi"/>
                <w:b/>
                <w:bCs/>
                <w:sz w:val="22"/>
                <w:szCs w:val="22"/>
              </w:rPr>
            </w:pPr>
            <w:r>
              <w:rPr>
                <w:rFonts w:asciiTheme="minorHAnsi" w:hAnsiTheme="minorHAnsi" w:cstheme="minorHAnsi"/>
                <w:b/>
                <w:bCs/>
                <w:sz w:val="22"/>
                <w:szCs w:val="22"/>
              </w:rPr>
              <w:t>Estimated Total Phosphorus (TP) reduction (pounds) during grant performance period:</w:t>
            </w:r>
          </w:p>
        </w:tc>
        <w:tc>
          <w:tcPr>
            <w:tcW w:w="3017" w:type="dxa"/>
            <w:tcBorders>
              <w:top w:val="single" w:sz="4" w:space="0" w:color="auto"/>
              <w:left w:val="single" w:sz="4" w:space="0" w:color="auto"/>
              <w:bottom w:val="single" w:sz="4" w:space="0" w:color="auto"/>
              <w:right w:val="single" w:sz="4" w:space="0" w:color="auto"/>
            </w:tcBorders>
            <w:vAlign w:val="bottom"/>
          </w:tcPr>
          <w:p w14:paraId="4C389BFE" w14:textId="77777777" w:rsidR="00793512" w:rsidRPr="00003E8E" w:rsidRDefault="00793512" w:rsidP="004C3D41">
            <w:pPr>
              <w:spacing w:line="360" w:lineRule="auto"/>
              <w:jc w:val="center"/>
              <w:rPr>
                <w:rFonts w:asciiTheme="minorHAnsi" w:hAnsiTheme="minorHAnsi" w:cstheme="minorHAnsi"/>
                <w:bCs/>
                <w:sz w:val="22"/>
                <w:szCs w:val="22"/>
              </w:rPr>
            </w:pPr>
          </w:p>
        </w:tc>
      </w:tr>
      <w:tr w:rsidR="00793512" w:rsidRPr="00003E8E" w14:paraId="24086DBD" w14:textId="77777777" w:rsidTr="004C3D41">
        <w:trPr>
          <w:trHeight w:hRule="exact" w:val="640"/>
          <w:jc w:val="center"/>
        </w:trPr>
        <w:tc>
          <w:tcPr>
            <w:tcW w:w="6338" w:type="dxa"/>
            <w:tcBorders>
              <w:right w:val="single" w:sz="4" w:space="0" w:color="auto"/>
            </w:tcBorders>
            <w:vAlign w:val="bottom"/>
          </w:tcPr>
          <w:p w14:paraId="53DF1730" w14:textId="77777777" w:rsidR="00793512" w:rsidRDefault="00793512" w:rsidP="004C3D41">
            <w:pPr>
              <w:spacing w:line="276" w:lineRule="auto"/>
              <w:rPr>
                <w:rFonts w:asciiTheme="minorHAnsi" w:hAnsiTheme="minorHAnsi" w:cstheme="minorHAnsi"/>
                <w:b/>
                <w:bCs/>
                <w:sz w:val="22"/>
                <w:szCs w:val="22"/>
              </w:rPr>
            </w:pPr>
            <w:r>
              <w:rPr>
                <w:rFonts w:asciiTheme="minorHAnsi" w:hAnsiTheme="minorHAnsi" w:cstheme="minorHAnsi"/>
                <w:b/>
                <w:bCs/>
                <w:sz w:val="22"/>
                <w:szCs w:val="22"/>
              </w:rPr>
              <w:t>Acres receiving technical or financial assistance on nutrient management</w:t>
            </w:r>
          </w:p>
        </w:tc>
        <w:tc>
          <w:tcPr>
            <w:tcW w:w="3017" w:type="dxa"/>
            <w:tcBorders>
              <w:top w:val="single" w:sz="4" w:space="0" w:color="auto"/>
              <w:left w:val="single" w:sz="4" w:space="0" w:color="auto"/>
              <w:bottom w:val="single" w:sz="4" w:space="0" w:color="auto"/>
              <w:right w:val="single" w:sz="4" w:space="0" w:color="auto"/>
            </w:tcBorders>
            <w:vAlign w:val="bottom"/>
          </w:tcPr>
          <w:p w14:paraId="308972DE" w14:textId="77777777" w:rsidR="00793512" w:rsidRPr="00003E8E" w:rsidRDefault="00793512" w:rsidP="004C3D41">
            <w:pPr>
              <w:spacing w:line="360" w:lineRule="auto"/>
              <w:jc w:val="center"/>
              <w:rPr>
                <w:rFonts w:asciiTheme="minorHAnsi" w:hAnsiTheme="minorHAnsi" w:cstheme="minorHAnsi"/>
                <w:bCs/>
                <w:sz w:val="22"/>
                <w:szCs w:val="22"/>
              </w:rPr>
            </w:pPr>
          </w:p>
        </w:tc>
      </w:tr>
      <w:tr w:rsidR="00793512" w:rsidRPr="00003E8E" w14:paraId="7694B5A7" w14:textId="77777777" w:rsidTr="004C3D41">
        <w:trPr>
          <w:trHeight w:hRule="exact" w:val="640"/>
          <w:jc w:val="center"/>
        </w:trPr>
        <w:tc>
          <w:tcPr>
            <w:tcW w:w="6338" w:type="dxa"/>
            <w:tcBorders>
              <w:right w:val="single" w:sz="4" w:space="0" w:color="auto"/>
            </w:tcBorders>
            <w:vAlign w:val="bottom"/>
          </w:tcPr>
          <w:p w14:paraId="7266C340" w14:textId="77777777" w:rsidR="00793512" w:rsidRDefault="00793512" w:rsidP="004C3D41">
            <w:pPr>
              <w:spacing w:line="276" w:lineRule="auto"/>
              <w:rPr>
                <w:rFonts w:asciiTheme="minorHAnsi" w:hAnsiTheme="minorHAnsi" w:cstheme="minorHAnsi"/>
                <w:b/>
                <w:bCs/>
                <w:sz w:val="22"/>
                <w:szCs w:val="22"/>
              </w:rPr>
            </w:pPr>
            <w:r>
              <w:rPr>
                <w:rFonts w:asciiTheme="minorHAnsi" w:hAnsiTheme="minorHAnsi" w:cstheme="minorHAnsi"/>
                <w:b/>
                <w:bCs/>
                <w:sz w:val="22"/>
                <w:szCs w:val="22"/>
              </w:rPr>
              <w:t>Estimated gallons (in millions) of untreated stormwater runoff captured or treated</w:t>
            </w:r>
          </w:p>
        </w:tc>
        <w:tc>
          <w:tcPr>
            <w:tcW w:w="3017" w:type="dxa"/>
            <w:tcBorders>
              <w:top w:val="single" w:sz="4" w:space="0" w:color="auto"/>
              <w:left w:val="single" w:sz="4" w:space="0" w:color="auto"/>
              <w:bottom w:val="single" w:sz="4" w:space="0" w:color="auto"/>
              <w:right w:val="single" w:sz="4" w:space="0" w:color="auto"/>
            </w:tcBorders>
            <w:vAlign w:val="bottom"/>
          </w:tcPr>
          <w:p w14:paraId="6B5D550D" w14:textId="77777777" w:rsidR="00793512" w:rsidRPr="00003E8E" w:rsidRDefault="00793512" w:rsidP="004C3D41">
            <w:pPr>
              <w:spacing w:line="360" w:lineRule="auto"/>
              <w:jc w:val="center"/>
              <w:rPr>
                <w:rFonts w:asciiTheme="minorHAnsi" w:hAnsiTheme="minorHAnsi" w:cstheme="minorHAnsi"/>
                <w:bCs/>
                <w:sz w:val="22"/>
                <w:szCs w:val="22"/>
              </w:rPr>
            </w:pPr>
          </w:p>
        </w:tc>
      </w:tr>
      <w:tr w:rsidR="00793512" w:rsidRPr="00003E8E" w14:paraId="6ED83F12" w14:textId="77777777" w:rsidTr="004C3D41">
        <w:trPr>
          <w:trHeight w:hRule="exact" w:val="640"/>
          <w:jc w:val="center"/>
        </w:trPr>
        <w:tc>
          <w:tcPr>
            <w:tcW w:w="6338" w:type="dxa"/>
            <w:tcBorders>
              <w:right w:val="single" w:sz="4" w:space="0" w:color="auto"/>
            </w:tcBorders>
            <w:vAlign w:val="bottom"/>
          </w:tcPr>
          <w:p w14:paraId="4209B118" w14:textId="77777777" w:rsidR="00793512" w:rsidRDefault="00793512" w:rsidP="004C3D41">
            <w:pPr>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Miles of Great Lakes shoreline and riparian corridors restored or protected</w:t>
            </w:r>
          </w:p>
        </w:tc>
        <w:tc>
          <w:tcPr>
            <w:tcW w:w="3017" w:type="dxa"/>
            <w:tcBorders>
              <w:top w:val="single" w:sz="4" w:space="0" w:color="auto"/>
              <w:left w:val="single" w:sz="4" w:space="0" w:color="auto"/>
              <w:bottom w:val="single" w:sz="4" w:space="0" w:color="auto"/>
              <w:right w:val="single" w:sz="4" w:space="0" w:color="auto"/>
            </w:tcBorders>
            <w:vAlign w:val="bottom"/>
          </w:tcPr>
          <w:p w14:paraId="08DBAF14" w14:textId="77777777" w:rsidR="00793512" w:rsidRPr="00003E8E" w:rsidRDefault="00793512" w:rsidP="004C3D41">
            <w:pPr>
              <w:spacing w:line="360" w:lineRule="auto"/>
              <w:jc w:val="center"/>
              <w:rPr>
                <w:rFonts w:asciiTheme="minorHAnsi" w:hAnsiTheme="minorHAnsi" w:cstheme="minorHAnsi"/>
                <w:bCs/>
                <w:sz w:val="22"/>
                <w:szCs w:val="22"/>
              </w:rPr>
            </w:pPr>
          </w:p>
        </w:tc>
      </w:tr>
    </w:tbl>
    <w:p w14:paraId="78F88734" w14:textId="77777777" w:rsidR="00793512" w:rsidRDefault="00793512" w:rsidP="00793512">
      <w:pPr>
        <w:rPr>
          <w:rFonts w:asciiTheme="minorHAnsi" w:hAnsiTheme="minorHAnsi" w:cstheme="minorHAnsi"/>
          <w:b/>
          <w:bCs/>
          <w:sz w:val="22"/>
          <w:szCs w:val="22"/>
        </w:rPr>
      </w:pPr>
    </w:p>
    <w:p w14:paraId="7167C4DB" w14:textId="77777777" w:rsidR="00793512" w:rsidRPr="00003E8E" w:rsidRDefault="00793512" w:rsidP="00793512">
      <w:pPr>
        <w:rPr>
          <w:rFonts w:asciiTheme="minorHAnsi" w:hAnsiTheme="minorHAnsi" w:cstheme="minorHAnsi"/>
          <w:b/>
          <w:bCs/>
          <w:sz w:val="22"/>
          <w:szCs w:val="22"/>
        </w:rPr>
      </w:pPr>
    </w:p>
    <w:tbl>
      <w:tblPr>
        <w:tblW w:w="9720" w:type="dxa"/>
        <w:jc w:val="center"/>
        <w:tblLook w:val="01E0" w:firstRow="1" w:lastRow="1" w:firstColumn="1" w:lastColumn="1" w:noHBand="0" w:noVBand="0"/>
      </w:tblPr>
      <w:tblGrid>
        <w:gridCol w:w="6930"/>
        <w:gridCol w:w="2790"/>
      </w:tblGrid>
      <w:tr w:rsidR="00793512" w:rsidRPr="00003E8E" w14:paraId="39F86532" w14:textId="77777777" w:rsidTr="004C3D41">
        <w:trPr>
          <w:trHeight w:hRule="exact" w:val="634"/>
          <w:jc w:val="center"/>
        </w:trPr>
        <w:tc>
          <w:tcPr>
            <w:tcW w:w="6930" w:type="dxa"/>
            <w:tcBorders>
              <w:right w:val="single" w:sz="4" w:space="0" w:color="auto"/>
            </w:tcBorders>
            <w:vAlign w:val="bottom"/>
          </w:tcPr>
          <w:p w14:paraId="34F80636" w14:textId="77777777" w:rsidR="00793512" w:rsidRPr="00003E8E" w:rsidRDefault="00793512" w:rsidP="004C3D41">
            <w:pPr>
              <w:rPr>
                <w:rFonts w:asciiTheme="minorHAnsi" w:hAnsiTheme="minorHAnsi" w:cstheme="minorHAnsi"/>
                <w:b/>
                <w:bCs/>
                <w:sz w:val="22"/>
                <w:szCs w:val="22"/>
              </w:rPr>
            </w:pPr>
            <w:r>
              <w:rPr>
                <w:rFonts w:asciiTheme="minorHAnsi" w:hAnsiTheme="minorHAnsi" w:cstheme="minorHAnsi"/>
                <w:b/>
                <w:bCs/>
                <w:sz w:val="22"/>
                <w:szCs w:val="22"/>
              </w:rPr>
              <w:t xml:space="preserve">Has this Organization received any previous GLSNRP or Great Lakes Basin Program grants? </w:t>
            </w:r>
            <w:r w:rsidRPr="00E7707F">
              <w:rPr>
                <w:rFonts w:asciiTheme="minorHAnsi" w:hAnsiTheme="minorHAnsi" w:cstheme="minorHAnsi"/>
                <w:bCs/>
                <w:sz w:val="22"/>
                <w:szCs w:val="22"/>
              </w:rPr>
              <w:t>(yes or no)</w:t>
            </w:r>
            <w:r w:rsidRPr="00003E8E">
              <w:rPr>
                <w:rFonts w:asciiTheme="minorHAnsi" w:hAnsiTheme="minorHAnsi" w:cstheme="minorHAnsi"/>
                <w:b/>
                <w:bCs/>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vAlign w:val="bottom"/>
          </w:tcPr>
          <w:p w14:paraId="2A131AD0" w14:textId="77777777" w:rsidR="00793512" w:rsidRPr="00003E8E" w:rsidRDefault="00793512" w:rsidP="004C3D41">
            <w:pPr>
              <w:rPr>
                <w:rFonts w:asciiTheme="minorHAnsi" w:hAnsiTheme="minorHAnsi" w:cstheme="minorHAnsi"/>
                <w:b/>
                <w:bCs/>
                <w:sz w:val="22"/>
                <w:szCs w:val="22"/>
              </w:rPr>
            </w:pPr>
          </w:p>
        </w:tc>
      </w:tr>
      <w:tr w:rsidR="00793512" w:rsidRPr="00003E8E" w14:paraId="31C4E757" w14:textId="77777777" w:rsidTr="004C3D41">
        <w:trPr>
          <w:trHeight w:hRule="exact" w:val="432"/>
          <w:jc w:val="center"/>
        </w:trPr>
        <w:tc>
          <w:tcPr>
            <w:tcW w:w="6930" w:type="dxa"/>
            <w:tcBorders>
              <w:right w:val="single" w:sz="4" w:space="0" w:color="auto"/>
            </w:tcBorders>
            <w:vAlign w:val="bottom"/>
          </w:tcPr>
          <w:p w14:paraId="094EFB85" w14:textId="77777777" w:rsidR="00793512" w:rsidRPr="00003E8E" w:rsidRDefault="00793512" w:rsidP="004C3D41">
            <w:pPr>
              <w:rPr>
                <w:rFonts w:asciiTheme="minorHAnsi" w:hAnsiTheme="minorHAnsi" w:cstheme="minorHAnsi"/>
                <w:b/>
                <w:bCs/>
                <w:sz w:val="22"/>
                <w:szCs w:val="22"/>
              </w:rPr>
            </w:pPr>
            <w:r>
              <w:rPr>
                <w:rFonts w:asciiTheme="minorHAnsi" w:hAnsiTheme="minorHAnsi" w:cstheme="minorHAnsi"/>
                <w:b/>
                <w:bCs/>
                <w:sz w:val="22"/>
                <w:szCs w:val="22"/>
              </w:rPr>
              <w:t xml:space="preserve">Is this project a continuation of a previous GLC-grant? </w:t>
            </w:r>
            <w:r w:rsidRPr="00E7707F">
              <w:rPr>
                <w:rFonts w:asciiTheme="minorHAnsi" w:hAnsiTheme="minorHAnsi" w:cstheme="minorHAnsi"/>
                <w:bCs/>
                <w:sz w:val="22"/>
                <w:szCs w:val="22"/>
              </w:rPr>
              <w:t>(yes or no)</w:t>
            </w:r>
          </w:p>
        </w:tc>
        <w:tc>
          <w:tcPr>
            <w:tcW w:w="2790" w:type="dxa"/>
            <w:tcBorders>
              <w:top w:val="single" w:sz="4" w:space="0" w:color="auto"/>
              <w:left w:val="single" w:sz="4" w:space="0" w:color="auto"/>
              <w:bottom w:val="single" w:sz="4" w:space="0" w:color="auto"/>
              <w:right w:val="single" w:sz="4" w:space="0" w:color="auto"/>
            </w:tcBorders>
            <w:vAlign w:val="bottom"/>
          </w:tcPr>
          <w:p w14:paraId="3613D451" w14:textId="77777777" w:rsidR="00793512" w:rsidRPr="00003E8E" w:rsidRDefault="00793512" w:rsidP="004C3D41">
            <w:pPr>
              <w:rPr>
                <w:rFonts w:asciiTheme="minorHAnsi" w:hAnsiTheme="minorHAnsi" w:cstheme="minorHAnsi"/>
                <w:bCs/>
                <w:sz w:val="22"/>
                <w:szCs w:val="22"/>
              </w:rPr>
            </w:pPr>
          </w:p>
        </w:tc>
      </w:tr>
      <w:tr w:rsidR="00793512" w:rsidRPr="00003E8E" w14:paraId="7DEAFBC5" w14:textId="77777777" w:rsidTr="004C3D41">
        <w:trPr>
          <w:trHeight w:hRule="exact" w:val="432"/>
          <w:jc w:val="center"/>
        </w:trPr>
        <w:tc>
          <w:tcPr>
            <w:tcW w:w="6930" w:type="dxa"/>
            <w:tcBorders>
              <w:right w:val="single" w:sz="4" w:space="0" w:color="auto"/>
            </w:tcBorders>
            <w:vAlign w:val="bottom"/>
          </w:tcPr>
          <w:p w14:paraId="69EBCC1F" w14:textId="77777777" w:rsidR="00793512" w:rsidRDefault="00793512" w:rsidP="004C3D41">
            <w:pPr>
              <w:rPr>
                <w:rFonts w:asciiTheme="minorHAnsi" w:hAnsiTheme="minorHAnsi" w:cstheme="minorHAnsi"/>
                <w:b/>
                <w:bCs/>
                <w:sz w:val="22"/>
                <w:szCs w:val="22"/>
              </w:rPr>
            </w:pPr>
            <w:r>
              <w:rPr>
                <w:rFonts w:asciiTheme="minorHAnsi" w:hAnsiTheme="minorHAnsi" w:cstheme="minorHAnsi"/>
                <w:b/>
                <w:bCs/>
                <w:sz w:val="22"/>
                <w:szCs w:val="22"/>
              </w:rPr>
              <w:t>If yes, please identify the award number.</w:t>
            </w:r>
          </w:p>
        </w:tc>
        <w:tc>
          <w:tcPr>
            <w:tcW w:w="2790" w:type="dxa"/>
            <w:tcBorders>
              <w:top w:val="single" w:sz="4" w:space="0" w:color="auto"/>
              <w:left w:val="single" w:sz="4" w:space="0" w:color="auto"/>
              <w:bottom w:val="single" w:sz="4" w:space="0" w:color="auto"/>
              <w:right w:val="single" w:sz="4" w:space="0" w:color="auto"/>
            </w:tcBorders>
            <w:vAlign w:val="bottom"/>
          </w:tcPr>
          <w:p w14:paraId="1602A119" w14:textId="77777777" w:rsidR="00793512" w:rsidRPr="00003E8E" w:rsidRDefault="00793512" w:rsidP="004C3D41">
            <w:pPr>
              <w:rPr>
                <w:rFonts w:asciiTheme="minorHAnsi" w:hAnsiTheme="minorHAnsi" w:cstheme="minorHAnsi"/>
                <w:bCs/>
                <w:sz w:val="22"/>
                <w:szCs w:val="22"/>
              </w:rPr>
            </w:pPr>
          </w:p>
        </w:tc>
      </w:tr>
    </w:tbl>
    <w:p w14:paraId="3AC99D8B" w14:textId="77777777" w:rsidR="00793512" w:rsidRDefault="00793512" w:rsidP="00793512">
      <w:pPr>
        <w:spacing w:line="360" w:lineRule="auto"/>
        <w:jc w:val="center"/>
        <w:rPr>
          <w:rFonts w:asciiTheme="minorHAnsi" w:hAnsiTheme="minorHAnsi" w:cstheme="minorHAnsi"/>
          <w:b/>
          <w:bCs/>
          <w:sz w:val="22"/>
          <w:szCs w:val="22"/>
        </w:rPr>
      </w:pPr>
    </w:p>
    <w:p w14:paraId="63ADA367" w14:textId="77777777" w:rsidR="00793512" w:rsidRDefault="00793512" w:rsidP="00793512">
      <w:pPr>
        <w:spacing w:line="360" w:lineRule="auto"/>
        <w:rPr>
          <w:rFonts w:asciiTheme="minorHAnsi" w:hAnsiTheme="minorHAnsi" w:cstheme="minorHAnsi"/>
          <w:b/>
          <w:bCs/>
          <w:sz w:val="22"/>
          <w:szCs w:val="22"/>
        </w:rPr>
      </w:pPr>
      <w:r>
        <w:rPr>
          <w:rFonts w:asciiTheme="minorHAnsi" w:hAnsiTheme="minorHAnsi" w:cstheme="minorHAnsi"/>
          <w:b/>
          <w:bCs/>
          <w:sz w:val="22"/>
          <w:szCs w:val="22"/>
        </w:rPr>
        <w:t>Insurance Certification:</w:t>
      </w:r>
    </w:p>
    <w:p w14:paraId="17629251" w14:textId="77777777" w:rsidR="00793512" w:rsidRPr="00DF25BC" w:rsidRDefault="00793512" w:rsidP="00793512">
      <w:pPr>
        <w:rPr>
          <w:rFonts w:asciiTheme="minorHAnsi" w:hAnsiTheme="minorHAnsi" w:cstheme="minorHAnsi"/>
          <w:b/>
          <w:bCs/>
          <w:sz w:val="22"/>
          <w:szCs w:val="22"/>
        </w:rPr>
      </w:pPr>
      <w:r>
        <w:rPr>
          <w:rFonts w:asciiTheme="minorHAnsi" w:hAnsiTheme="minorHAnsi" w:cstheme="minorHAnsi"/>
          <w:bCs/>
          <w:i/>
          <w:sz w:val="22"/>
          <w:szCs w:val="22"/>
        </w:rPr>
        <w:t>As evidenced by my signature below, in submitting this proposal to the GLNSRP for consideration, I certify that the organization seeking funds can fulfill the specific insurance requirements contained within the 2020 Request for Proposals and appearing below without variance.</w:t>
      </w:r>
    </w:p>
    <w:p w14:paraId="3B93F67B" w14:textId="77777777" w:rsidR="00793512" w:rsidRDefault="00793512" w:rsidP="00793512">
      <w:pPr>
        <w:contextualSpacing/>
        <w:rPr>
          <w:rFonts w:asciiTheme="minorHAnsi" w:hAnsiTheme="minorHAnsi" w:cstheme="minorHAnsi"/>
          <w:bCs/>
          <w:i/>
          <w:sz w:val="22"/>
          <w:szCs w:val="22"/>
        </w:rPr>
      </w:pPr>
    </w:p>
    <w:p w14:paraId="3663AA58" w14:textId="77777777" w:rsidR="00793512" w:rsidRDefault="00793512" w:rsidP="00793512">
      <w:pPr>
        <w:contextualSpacing/>
        <w:rPr>
          <w:rFonts w:asciiTheme="minorHAnsi" w:hAnsiTheme="minorHAnsi" w:cstheme="minorHAnsi"/>
          <w:bCs/>
          <w:i/>
          <w:sz w:val="22"/>
          <w:szCs w:val="22"/>
        </w:rPr>
      </w:pPr>
      <w:r>
        <w:rPr>
          <w:rFonts w:asciiTheme="minorHAnsi" w:hAnsiTheme="minorHAnsi" w:cstheme="minorHAnsi"/>
          <w:bCs/>
          <w:i/>
          <w:sz w:val="22"/>
          <w:szCs w:val="22"/>
        </w:rPr>
        <w:t xml:space="preserve">Name and Title: </w:t>
      </w:r>
    </w:p>
    <w:p w14:paraId="288ACDC2" w14:textId="77777777" w:rsidR="00793512" w:rsidRDefault="00793512" w:rsidP="00793512">
      <w:pPr>
        <w:contextualSpacing/>
        <w:rPr>
          <w:rFonts w:asciiTheme="minorHAnsi" w:hAnsiTheme="minorHAnsi" w:cstheme="minorHAnsi"/>
          <w:bCs/>
          <w:i/>
          <w:sz w:val="22"/>
          <w:szCs w:val="22"/>
        </w:rPr>
      </w:pPr>
    </w:p>
    <w:p w14:paraId="70045282" w14:textId="77777777" w:rsidR="00793512" w:rsidRDefault="00793512" w:rsidP="00793512">
      <w:pPr>
        <w:contextualSpacing/>
        <w:rPr>
          <w:rFonts w:asciiTheme="minorHAnsi" w:hAnsiTheme="minorHAnsi" w:cstheme="minorHAnsi"/>
          <w:bCs/>
          <w:i/>
          <w:sz w:val="22"/>
          <w:szCs w:val="22"/>
        </w:rPr>
      </w:pPr>
      <w:r>
        <w:rPr>
          <w:rFonts w:asciiTheme="minorHAnsi" w:hAnsiTheme="minorHAnsi" w:cstheme="minorHAnsi"/>
          <w:bCs/>
          <w:i/>
          <w:sz w:val="22"/>
          <w:szCs w:val="22"/>
        </w:rPr>
        <w:t>Signature: ____________________________________</w:t>
      </w:r>
    </w:p>
    <w:p w14:paraId="70DE268E" w14:textId="77777777" w:rsidR="00793512" w:rsidRDefault="00793512" w:rsidP="00793512">
      <w:pPr>
        <w:contextualSpacing/>
        <w:rPr>
          <w:rFonts w:asciiTheme="minorHAnsi" w:hAnsiTheme="minorHAnsi" w:cstheme="minorHAnsi"/>
          <w:bCs/>
          <w:i/>
          <w:sz w:val="22"/>
          <w:szCs w:val="22"/>
        </w:rPr>
      </w:pPr>
    </w:p>
    <w:p w14:paraId="157A13FE" w14:textId="77777777" w:rsidR="00793512" w:rsidRPr="00EE78C4" w:rsidRDefault="00793512" w:rsidP="00793512">
      <w:pPr>
        <w:contextualSpacing/>
        <w:rPr>
          <w:rFonts w:asciiTheme="minorHAnsi" w:hAnsiTheme="minorHAnsi" w:cstheme="minorHAnsi"/>
          <w:bCs/>
          <w:i/>
          <w:sz w:val="22"/>
          <w:szCs w:val="22"/>
        </w:rPr>
      </w:pPr>
      <w:r>
        <w:rPr>
          <w:rFonts w:asciiTheme="minorHAnsi" w:hAnsiTheme="minorHAnsi" w:cstheme="minorHAnsi"/>
          <w:bCs/>
          <w:i/>
          <w:sz w:val="22"/>
          <w:szCs w:val="22"/>
        </w:rPr>
        <w:t>Date: _______________</w:t>
      </w:r>
    </w:p>
    <w:p w14:paraId="075DBB3D" w14:textId="77777777" w:rsidR="00793512" w:rsidRDefault="00793512" w:rsidP="00793512">
      <w:pPr>
        <w:tabs>
          <w:tab w:val="left" w:pos="360"/>
        </w:tabs>
        <w:suppressAutoHyphens/>
        <w:spacing w:line="215" w:lineRule="auto"/>
        <w:ind w:left="360" w:hanging="360"/>
        <w:rPr>
          <w:rFonts w:ascii="Arial" w:hAnsi="Arial" w:cs="Arial"/>
          <w:b/>
          <w:spacing w:val="-2"/>
          <w:sz w:val="22"/>
          <w:szCs w:val="22"/>
        </w:rPr>
      </w:pPr>
    </w:p>
    <w:p w14:paraId="31E4BCF9" w14:textId="77777777" w:rsidR="00793512" w:rsidRDefault="00793512" w:rsidP="00793512">
      <w:pPr>
        <w:tabs>
          <w:tab w:val="left" w:pos="360"/>
        </w:tabs>
        <w:suppressAutoHyphens/>
        <w:spacing w:line="215" w:lineRule="auto"/>
        <w:ind w:left="360" w:hanging="360"/>
        <w:rPr>
          <w:rFonts w:ascii="Arial" w:hAnsi="Arial" w:cs="Arial"/>
          <w:b/>
          <w:spacing w:val="-2"/>
          <w:sz w:val="22"/>
          <w:szCs w:val="22"/>
        </w:rPr>
      </w:pPr>
    </w:p>
    <w:p w14:paraId="2F325D92" w14:textId="77777777" w:rsidR="00793512" w:rsidRPr="00C42778" w:rsidRDefault="00793512" w:rsidP="00793512">
      <w:pPr>
        <w:tabs>
          <w:tab w:val="left" w:pos="360"/>
        </w:tabs>
        <w:suppressAutoHyphens/>
        <w:spacing w:line="215" w:lineRule="auto"/>
        <w:ind w:left="360" w:hanging="360"/>
        <w:rPr>
          <w:rFonts w:asciiTheme="minorHAnsi" w:hAnsiTheme="minorHAnsi" w:cstheme="minorHAnsi"/>
          <w:b/>
          <w:spacing w:val="-2"/>
          <w:sz w:val="22"/>
          <w:szCs w:val="22"/>
          <w:u w:val="single"/>
        </w:rPr>
      </w:pPr>
      <w:r w:rsidRPr="00C42778">
        <w:rPr>
          <w:rFonts w:asciiTheme="minorHAnsi" w:hAnsiTheme="minorHAnsi" w:cstheme="minorHAnsi"/>
          <w:b/>
          <w:spacing w:val="-2"/>
          <w:sz w:val="22"/>
          <w:szCs w:val="22"/>
          <w:u w:val="single"/>
        </w:rPr>
        <w:t>Insurance Requirements</w:t>
      </w:r>
    </w:p>
    <w:p w14:paraId="3A3C7DF6" w14:textId="77777777" w:rsidR="00793512" w:rsidRPr="00C42778" w:rsidRDefault="00793512" w:rsidP="00793512">
      <w:pPr>
        <w:rPr>
          <w:rFonts w:asciiTheme="minorHAnsi" w:hAnsiTheme="minorHAnsi" w:cstheme="minorHAnsi"/>
          <w:sz w:val="22"/>
          <w:szCs w:val="22"/>
        </w:rPr>
      </w:pPr>
    </w:p>
    <w:p w14:paraId="3DB90AA1" w14:textId="77777777" w:rsidR="00793512" w:rsidRPr="00C42778" w:rsidRDefault="00793512" w:rsidP="00793512">
      <w:pPr>
        <w:pStyle w:val="ListParagraph"/>
        <w:numPr>
          <w:ilvl w:val="0"/>
          <w:numId w:val="3"/>
        </w:numPr>
        <w:suppressAutoHyphens/>
        <w:ind w:left="360"/>
        <w:contextualSpacing w:val="0"/>
        <w:rPr>
          <w:rFonts w:asciiTheme="minorHAnsi" w:hAnsiTheme="minorHAnsi" w:cstheme="minorHAnsi"/>
          <w:spacing w:val="-2"/>
          <w:sz w:val="22"/>
          <w:szCs w:val="22"/>
        </w:rPr>
      </w:pPr>
      <w:r w:rsidRPr="00C42778">
        <w:rPr>
          <w:rFonts w:asciiTheme="minorHAnsi" w:hAnsiTheme="minorHAnsi" w:cstheme="minorHAnsi"/>
          <w:spacing w:val="-2"/>
          <w:sz w:val="22"/>
          <w:szCs w:val="22"/>
        </w:rPr>
        <w:t>Without limiting the Grantee’s obligations pursuant to Section X, the Grantee agrees to obtain, provide, and maintain at its own expense the liability and other insurance coverages at not less than the levels indicated below (including coverage for Grantee’s employees working on the Project) for the duration of the Contract period and for three (3) years thereafter. The Grantee must provide a current Certificate of Insurance coverage (COI) to the Commission prior to commencing any Project work under this Contract and will ensure that an updated COI is on file at the Commission through the end of the grant period and for three years thereafter. Failure to meet this requirement may result in work stoppage orders issued by the Commission and/or Contract termination, as appropriate.</w:t>
      </w:r>
    </w:p>
    <w:p w14:paraId="7ED9882B" w14:textId="77777777" w:rsidR="00793512" w:rsidRPr="00C42778" w:rsidRDefault="00793512" w:rsidP="00793512">
      <w:pPr>
        <w:pStyle w:val="ListParagraph"/>
        <w:suppressAutoHyphens/>
        <w:ind w:left="360"/>
        <w:rPr>
          <w:rFonts w:asciiTheme="minorHAnsi" w:hAnsiTheme="minorHAnsi" w:cstheme="minorHAnsi"/>
          <w:spacing w:val="-2"/>
          <w:sz w:val="22"/>
          <w:szCs w:val="22"/>
        </w:rPr>
      </w:pPr>
      <w:bookmarkStart w:id="1" w:name="_Hlk29990130"/>
    </w:p>
    <w:p w14:paraId="7A49D6F9" w14:textId="77777777" w:rsidR="00793512" w:rsidRPr="00C42778" w:rsidRDefault="00793512" w:rsidP="00793512">
      <w:pPr>
        <w:pStyle w:val="ListParagraph"/>
        <w:numPr>
          <w:ilvl w:val="0"/>
          <w:numId w:val="4"/>
        </w:numPr>
        <w:tabs>
          <w:tab w:val="left" w:pos="1080"/>
        </w:tabs>
        <w:autoSpaceDE w:val="0"/>
        <w:autoSpaceDN w:val="0"/>
        <w:adjustRightInd w:val="0"/>
        <w:contextualSpacing w:val="0"/>
        <w:rPr>
          <w:rFonts w:asciiTheme="minorHAnsi" w:hAnsiTheme="minorHAnsi" w:cstheme="minorHAnsi"/>
          <w:sz w:val="22"/>
          <w:szCs w:val="22"/>
        </w:rPr>
      </w:pPr>
      <w:r w:rsidRPr="00C42778">
        <w:rPr>
          <w:rFonts w:asciiTheme="minorHAnsi" w:hAnsiTheme="minorHAnsi" w:cstheme="minorHAnsi"/>
          <w:sz w:val="22"/>
          <w:szCs w:val="22"/>
        </w:rPr>
        <w:t xml:space="preserve">Commercial General Liability with the following minimum coverages: </w:t>
      </w:r>
    </w:p>
    <w:p w14:paraId="7DC90A4F"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 xml:space="preserve">$2,000,000 General Aggregate </w:t>
      </w:r>
    </w:p>
    <w:p w14:paraId="249D82A5"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 xml:space="preserve">$2,000,000 Products/Completed Operations Aggregate </w:t>
      </w:r>
    </w:p>
    <w:p w14:paraId="49A9B6DA"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 xml:space="preserve">$1,000,000 Personal &amp; Advertising Injury </w:t>
      </w:r>
    </w:p>
    <w:p w14:paraId="0ED8AAE8"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 xml:space="preserve">$1,000,000 Each Occurrence </w:t>
      </w:r>
    </w:p>
    <w:p w14:paraId="2921345D" w14:textId="77777777" w:rsidR="00793512" w:rsidRPr="00C42778" w:rsidRDefault="00793512" w:rsidP="00793512">
      <w:pPr>
        <w:pStyle w:val="1ResumeBullets"/>
        <w:numPr>
          <w:ilvl w:val="0"/>
          <w:numId w:val="0"/>
        </w:numPr>
        <w:ind w:left="720"/>
        <w:rPr>
          <w:rFonts w:asciiTheme="minorHAnsi" w:hAnsiTheme="minorHAnsi" w:cstheme="minorHAnsi"/>
          <w:sz w:val="22"/>
          <w:szCs w:val="22"/>
        </w:rPr>
      </w:pPr>
    </w:p>
    <w:p w14:paraId="79E2A275" w14:textId="77777777" w:rsidR="00793512" w:rsidRPr="00C42778" w:rsidRDefault="00793512" w:rsidP="00793512">
      <w:pPr>
        <w:pStyle w:val="1ResumeBullets"/>
        <w:numPr>
          <w:ilvl w:val="0"/>
          <w:numId w:val="0"/>
        </w:numPr>
        <w:ind w:left="1080"/>
        <w:rPr>
          <w:rFonts w:asciiTheme="minorHAnsi" w:hAnsiTheme="minorHAnsi" w:cstheme="minorHAnsi"/>
          <w:b/>
          <w:sz w:val="22"/>
          <w:szCs w:val="22"/>
        </w:rPr>
      </w:pPr>
      <w:bookmarkStart w:id="2" w:name="_Hlk29990101"/>
      <w:r w:rsidRPr="00C42778">
        <w:rPr>
          <w:rFonts w:asciiTheme="minorHAnsi" w:hAnsiTheme="minorHAnsi" w:cstheme="minorHAnsi"/>
          <w:b/>
          <w:sz w:val="22"/>
          <w:szCs w:val="22"/>
        </w:rPr>
        <w:t xml:space="preserve">Grantee must list the Great Lakes Commission as an ADDITIONAL INSURED or COVERED PARTY on the Commercial General Liability certificate, on a Primary and Noncontributory basis, with a Waiver of Subrogation. </w:t>
      </w:r>
    </w:p>
    <w:bookmarkEnd w:id="2"/>
    <w:p w14:paraId="067F5812" w14:textId="77777777" w:rsidR="00793512" w:rsidRPr="00C42778" w:rsidRDefault="00793512" w:rsidP="00793512">
      <w:pPr>
        <w:pStyle w:val="1ResumeBullets"/>
        <w:numPr>
          <w:ilvl w:val="0"/>
          <w:numId w:val="0"/>
        </w:numPr>
        <w:ind w:left="720"/>
        <w:rPr>
          <w:rFonts w:asciiTheme="minorHAnsi" w:hAnsiTheme="minorHAnsi" w:cstheme="minorHAnsi"/>
          <w:sz w:val="22"/>
          <w:szCs w:val="22"/>
        </w:rPr>
      </w:pPr>
    </w:p>
    <w:p w14:paraId="5E625DDD" w14:textId="77777777" w:rsidR="00793512" w:rsidRPr="00C42778" w:rsidRDefault="00793512" w:rsidP="00793512">
      <w:pPr>
        <w:pStyle w:val="1ResumeBullets"/>
        <w:numPr>
          <w:ilvl w:val="0"/>
          <w:numId w:val="2"/>
        </w:numPr>
        <w:rPr>
          <w:rFonts w:asciiTheme="minorHAnsi" w:hAnsiTheme="minorHAnsi" w:cstheme="minorHAnsi"/>
          <w:sz w:val="22"/>
          <w:szCs w:val="22"/>
        </w:rPr>
      </w:pPr>
      <w:r w:rsidRPr="00C42778">
        <w:rPr>
          <w:rFonts w:asciiTheme="minorHAnsi" w:hAnsiTheme="minorHAnsi" w:cstheme="minorHAnsi"/>
          <w:sz w:val="22"/>
          <w:szCs w:val="22"/>
        </w:rPr>
        <w:t xml:space="preserve">If a motor vehicle is used to provide services or products under this Contract, the Grantee must have vehicle liability insurance on any auto including owned, hired and non-owned </w:t>
      </w:r>
      <w:r w:rsidRPr="00C42778">
        <w:rPr>
          <w:rFonts w:asciiTheme="minorHAnsi" w:hAnsiTheme="minorHAnsi" w:cstheme="minorHAnsi"/>
          <w:sz w:val="22"/>
          <w:szCs w:val="22"/>
        </w:rPr>
        <w:lastRenderedPageBreak/>
        <w:t>vehicles used in Grantee’s business for bodily injury and property damage as required by law.</w:t>
      </w:r>
    </w:p>
    <w:p w14:paraId="7EB7D161" w14:textId="77777777" w:rsidR="00793512" w:rsidRPr="00C42778" w:rsidRDefault="00793512" w:rsidP="00793512">
      <w:pPr>
        <w:pStyle w:val="1ResumeBullets"/>
        <w:numPr>
          <w:ilvl w:val="0"/>
          <w:numId w:val="0"/>
        </w:numPr>
        <w:ind w:left="720"/>
        <w:rPr>
          <w:rFonts w:asciiTheme="minorHAnsi" w:hAnsiTheme="minorHAnsi" w:cstheme="minorHAnsi"/>
          <w:sz w:val="22"/>
          <w:szCs w:val="22"/>
        </w:rPr>
      </w:pPr>
    </w:p>
    <w:p w14:paraId="6CE87E3B" w14:textId="77777777" w:rsidR="00793512" w:rsidRPr="00C42778" w:rsidRDefault="00793512" w:rsidP="00793512">
      <w:pPr>
        <w:pStyle w:val="1ResumeBullets"/>
        <w:numPr>
          <w:ilvl w:val="0"/>
          <w:numId w:val="2"/>
        </w:numPr>
        <w:rPr>
          <w:rFonts w:asciiTheme="minorHAnsi" w:hAnsiTheme="minorHAnsi" w:cstheme="minorHAnsi"/>
          <w:sz w:val="22"/>
          <w:szCs w:val="22"/>
        </w:rPr>
      </w:pPr>
      <w:r w:rsidRPr="00C42778">
        <w:rPr>
          <w:rFonts w:asciiTheme="minorHAnsi" w:hAnsiTheme="minorHAnsi" w:cstheme="minorHAnsi"/>
          <w:sz w:val="22"/>
          <w:szCs w:val="22"/>
        </w:rPr>
        <w:t>Workers’ compensation coverage must be provided according to applicable laws governing the employees and employers work activities in the state in which the Project is located.</w:t>
      </w:r>
    </w:p>
    <w:p w14:paraId="2E3F9159" w14:textId="77777777" w:rsidR="00793512" w:rsidRPr="00C42778" w:rsidRDefault="00793512" w:rsidP="00793512">
      <w:pPr>
        <w:pStyle w:val="1ResumeBullets"/>
        <w:numPr>
          <w:ilvl w:val="0"/>
          <w:numId w:val="0"/>
        </w:numPr>
        <w:ind w:left="936" w:hanging="216"/>
        <w:rPr>
          <w:rFonts w:asciiTheme="minorHAnsi" w:hAnsiTheme="minorHAnsi" w:cstheme="minorHAnsi"/>
          <w:sz w:val="22"/>
          <w:szCs w:val="22"/>
        </w:rPr>
      </w:pPr>
    </w:p>
    <w:p w14:paraId="57B7DD2C" w14:textId="77777777" w:rsidR="00793512" w:rsidRPr="00C42778" w:rsidRDefault="00793512" w:rsidP="00793512">
      <w:pPr>
        <w:pStyle w:val="1ResumeBullets"/>
        <w:numPr>
          <w:ilvl w:val="0"/>
          <w:numId w:val="2"/>
        </w:numPr>
        <w:rPr>
          <w:rFonts w:asciiTheme="minorHAnsi" w:hAnsiTheme="minorHAnsi" w:cstheme="minorHAnsi"/>
          <w:sz w:val="22"/>
          <w:szCs w:val="22"/>
        </w:rPr>
      </w:pPr>
      <w:r w:rsidRPr="00C42778">
        <w:rPr>
          <w:rFonts w:asciiTheme="minorHAnsi" w:hAnsiTheme="minorHAnsi" w:cstheme="minorHAnsi"/>
          <w:sz w:val="22"/>
          <w:szCs w:val="22"/>
        </w:rPr>
        <w:t xml:space="preserve">Employers liability insurance with the following minimum limits: </w:t>
      </w:r>
    </w:p>
    <w:p w14:paraId="43ACB2A8"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$100,000 Each Accident</w:t>
      </w:r>
    </w:p>
    <w:p w14:paraId="534EB06B"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$100,000 Disease (each employee)</w:t>
      </w:r>
    </w:p>
    <w:p w14:paraId="0CD2ED77" w14:textId="77777777" w:rsidR="00793512" w:rsidRPr="00C42778" w:rsidRDefault="00793512" w:rsidP="00793512">
      <w:pPr>
        <w:pStyle w:val="1ResumeBullets"/>
        <w:numPr>
          <w:ilvl w:val="1"/>
          <w:numId w:val="2"/>
        </w:numPr>
        <w:rPr>
          <w:rFonts w:asciiTheme="minorHAnsi" w:hAnsiTheme="minorHAnsi" w:cstheme="minorHAnsi"/>
          <w:sz w:val="22"/>
          <w:szCs w:val="22"/>
        </w:rPr>
      </w:pPr>
      <w:r w:rsidRPr="00C42778">
        <w:rPr>
          <w:rFonts w:asciiTheme="minorHAnsi" w:hAnsiTheme="minorHAnsi" w:cstheme="minorHAnsi"/>
          <w:sz w:val="22"/>
          <w:szCs w:val="22"/>
        </w:rPr>
        <w:t>$500,000 Disease (aggregate limit)</w:t>
      </w:r>
    </w:p>
    <w:p w14:paraId="12EC939F" w14:textId="77777777" w:rsidR="00793512" w:rsidRPr="00C42778" w:rsidRDefault="00793512" w:rsidP="00793512">
      <w:pPr>
        <w:pStyle w:val="1ResumeBullets"/>
        <w:numPr>
          <w:ilvl w:val="0"/>
          <w:numId w:val="0"/>
        </w:numPr>
        <w:ind w:left="1800"/>
        <w:rPr>
          <w:rFonts w:asciiTheme="minorHAnsi" w:hAnsiTheme="minorHAnsi" w:cstheme="minorHAnsi"/>
          <w:sz w:val="22"/>
          <w:szCs w:val="22"/>
        </w:rPr>
      </w:pPr>
    </w:p>
    <w:p w14:paraId="18E806BE" w14:textId="77777777" w:rsidR="00793512" w:rsidRPr="00C42778" w:rsidRDefault="00793512" w:rsidP="00793512">
      <w:pPr>
        <w:pStyle w:val="1ResumeBullets"/>
        <w:numPr>
          <w:ilvl w:val="0"/>
          <w:numId w:val="2"/>
        </w:numPr>
        <w:rPr>
          <w:rFonts w:asciiTheme="minorHAnsi" w:hAnsiTheme="minorHAnsi" w:cstheme="minorHAnsi"/>
          <w:sz w:val="22"/>
          <w:szCs w:val="22"/>
        </w:rPr>
      </w:pPr>
      <w:bookmarkStart w:id="3" w:name="_Hlk29989585"/>
      <w:r w:rsidRPr="00C42778">
        <w:rPr>
          <w:rFonts w:asciiTheme="minorHAnsi" w:hAnsiTheme="minorHAnsi" w:cstheme="minorHAnsi"/>
          <w:sz w:val="22"/>
          <w:szCs w:val="22"/>
        </w:rPr>
        <w:t>Contractors Pollution Liability insurance covering claims from third parties against bodily injury and property damage caused by hazardous substances and materials released during work performed under the Contract and from completed operations.</w:t>
      </w:r>
    </w:p>
    <w:bookmarkEnd w:id="3"/>
    <w:p w14:paraId="1857618C" w14:textId="77777777" w:rsidR="00793512" w:rsidRPr="00C42778" w:rsidRDefault="00793512" w:rsidP="00793512">
      <w:pPr>
        <w:pStyle w:val="1ResumeBullets"/>
        <w:numPr>
          <w:ilvl w:val="0"/>
          <w:numId w:val="0"/>
        </w:numPr>
        <w:ind w:left="1800"/>
        <w:rPr>
          <w:rFonts w:asciiTheme="minorHAnsi" w:hAnsiTheme="minorHAnsi" w:cstheme="minorHAnsi"/>
          <w:sz w:val="22"/>
          <w:szCs w:val="22"/>
        </w:rPr>
      </w:pPr>
    </w:p>
    <w:bookmarkEnd w:id="1"/>
    <w:p w14:paraId="6B45E603" w14:textId="77777777" w:rsidR="00793512" w:rsidRPr="00C42778" w:rsidRDefault="00793512" w:rsidP="00793512">
      <w:pPr>
        <w:pStyle w:val="ListParagraph"/>
        <w:numPr>
          <w:ilvl w:val="0"/>
          <w:numId w:val="3"/>
        </w:numPr>
        <w:ind w:left="360"/>
        <w:contextualSpacing w:val="0"/>
        <w:rPr>
          <w:rFonts w:asciiTheme="minorHAnsi" w:hAnsiTheme="minorHAnsi" w:cstheme="minorHAnsi"/>
          <w:sz w:val="22"/>
          <w:szCs w:val="22"/>
        </w:rPr>
      </w:pPr>
      <w:r w:rsidRPr="00C42778">
        <w:rPr>
          <w:rFonts w:asciiTheme="minorHAnsi" w:hAnsiTheme="minorHAnsi" w:cstheme="minorHAnsi"/>
          <w:sz w:val="22"/>
          <w:szCs w:val="22"/>
        </w:rPr>
        <w:t xml:space="preserve">The insurance policies shall provide that the Commission be given thirty (30) days prior written notice in the event of cancellation or material change in coverage. </w:t>
      </w:r>
    </w:p>
    <w:p w14:paraId="7395FD18" w14:textId="77777777" w:rsidR="00793512" w:rsidRPr="00C42778" w:rsidRDefault="00793512" w:rsidP="00793512">
      <w:pPr>
        <w:pStyle w:val="ListParagraph"/>
        <w:ind w:left="360"/>
        <w:rPr>
          <w:rFonts w:asciiTheme="minorHAnsi" w:hAnsiTheme="minorHAnsi" w:cstheme="minorHAnsi"/>
          <w:sz w:val="22"/>
          <w:szCs w:val="22"/>
        </w:rPr>
      </w:pPr>
    </w:p>
    <w:p w14:paraId="5C1B733C" w14:textId="77777777" w:rsidR="00793512" w:rsidRPr="00C42778" w:rsidRDefault="00793512" w:rsidP="00793512">
      <w:pPr>
        <w:pStyle w:val="ListParagraph"/>
        <w:numPr>
          <w:ilvl w:val="0"/>
          <w:numId w:val="3"/>
        </w:numPr>
        <w:ind w:left="360"/>
        <w:contextualSpacing w:val="0"/>
        <w:rPr>
          <w:rFonts w:asciiTheme="minorHAnsi" w:hAnsiTheme="minorHAnsi" w:cstheme="minorHAnsi"/>
          <w:b/>
          <w:sz w:val="22"/>
          <w:szCs w:val="22"/>
        </w:rPr>
      </w:pPr>
      <w:r w:rsidRPr="00C42778">
        <w:rPr>
          <w:rFonts w:asciiTheme="minorHAnsi" w:hAnsiTheme="minorHAnsi" w:cstheme="minorHAnsi"/>
          <w:spacing w:val="-2"/>
          <w:sz w:val="22"/>
          <w:szCs w:val="22"/>
        </w:rPr>
        <w:t>The Grantee must require that all contracted personnel or entities used by the Grantee in performing the Project work maintain the required insurances contained in this section for the duration of the Contract period.</w:t>
      </w:r>
    </w:p>
    <w:p w14:paraId="2420A5D5" w14:textId="77777777" w:rsidR="00793512" w:rsidRPr="00C42778" w:rsidRDefault="00793512" w:rsidP="00793512">
      <w:pPr>
        <w:pStyle w:val="ListParagraph"/>
        <w:rPr>
          <w:rFonts w:asciiTheme="minorHAnsi" w:hAnsiTheme="minorHAnsi" w:cstheme="minorHAnsi"/>
          <w:sz w:val="22"/>
          <w:szCs w:val="22"/>
        </w:rPr>
      </w:pPr>
    </w:p>
    <w:p w14:paraId="13869879" w14:textId="77777777" w:rsidR="00793512" w:rsidRPr="00C42778" w:rsidRDefault="00793512" w:rsidP="00793512">
      <w:pPr>
        <w:pStyle w:val="ListParagraph"/>
        <w:numPr>
          <w:ilvl w:val="0"/>
          <w:numId w:val="3"/>
        </w:numPr>
        <w:ind w:left="360"/>
        <w:contextualSpacing w:val="0"/>
        <w:rPr>
          <w:rFonts w:asciiTheme="minorHAnsi" w:hAnsiTheme="minorHAnsi" w:cstheme="minorHAnsi"/>
          <w:sz w:val="22"/>
          <w:szCs w:val="22"/>
        </w:rPr>
      </w:pPr>
      <w:r w:rsidRPr="00C42778">
        <w:rPr>
          <w:rFonts w:asciiTheme="minorHAnsi" w:hAnsiTheme="minorHAnsi" w:cstheme="minorHAnsi"/>
          <w:sz w:val="22"/>
          <w:szCs w:val="22"/>
        </w:rPr>
        <w:t xml:space="preserve">The Grantee shall give the Commission prompt and timely notice of any claims made or suits instituted in association with or arising out of the Contractor’s performance of this Contract.  </w:t>
      </w:r>
    </w:p>
    <w:p w14:paraId="2D94275C" w14:textId="77777777" w:rsidR="00793512" w:rsidRDefault="00793512" w:rsidP="00793512">
      <w:pPr>
        <w:spacing w:line="360" w:lineRule="auto"/>
        <w:jc w:val="center"/>
        <w:rPr>
          <w:rFonts w:asciiTheme="minorHAnsi" w:hAnsiTheme="minorHAnsi" w:cstheme="minorHAnsi"/>
          <w:b/>
          <w:bCs/>
          <w:sz w:val="22"/>
          <w:szCs w:val="22"/>
        </w:rPr>
      </w:pPr>
    </w:p>
    <w:p w14:paraId="3B3C86AC" w14:textId="2A5E04FE" w:rsidR="003B07C5" w:rsidRDefault="003B07C5" w:rsidP="00793512"/>
    <w:sectPr w:rsidR="003B07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EDA5" w14:textId="77777777" w:rsidR="00793512" w:rsidRDefault="00793512" w:rsidP="00793512">
      <w:r>
        <w:separator/>
      </w:r>
    </w:p>
  </w:endnote>
  <w:endnote w:type="continuationSeparator" w:id="0">
    <w:p w14:paraId="09821C52" w14:textId="77777777" w:rsidR="00793512" w:rsidRDefault="00793512" w:rsidP="007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10701"/>
      <w:docPartObj>
        <w:docPartGallery w:val="Page Numbers (Bottom of Page)"/>
        <w:docPartUnique/>
      </w:docPartObj>
    </w:sdtPr>
    <w:sdtEndPr/>
    <w:sdtContent>
      <w:sdt>
        <w:sdtPr>
          <w:id w:val="-1769616900"/>
          <w:docPartObj>
            <w:docPartGallery w:val="Page Numbers (Top of Page)"/>
            <w:docPartUnique/>
          </w:docPartObj>
        </w:sdtPr>
        <w:sdtEndPr/>
        <w:sdtContent>
          <w:p w14:paraId="6464B332" w14:textId="33C04119" w:rsidR="00793512" w:rsidRDefault="0079351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EC6987" w14:textId="77777777" w:rsidR="00793512" w:rsidRDefault="0079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9243" w14:textId="77777777" w:rsidR="00793512" w:rsidRDefault="00793512" w:rsidP="00793512">
      <w:r>
        <w:separator/>
      </w:r>
    </w:p>
  </w:footnote>
  <w:footnote w:type="continuationSeparator" w:id="0">
    <w:p w14:paraId="41A9B7CA" w14:textId="77777777" w:rsidR="00793512" w:rsidRDefault="00793512" w:rsidP="0079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ECE"/>
    <w:multiLevelType w:val="hybridMultilevel"/>
    <w:tmpl w:val="290CF868"/>
    <w:lvl w:ilvl="0" w:tplc="106673F2">
      <w:start w:val="1"/>
      <w:numFmt w:val="bullet"/>
      <w:pStyle w:val="1ResumeBullets"/>
      <w:lvlText w:val=""/>
      <w:lvlJc w:val="left"/>
      <w:pPr>
        <w:tabs>
          <w:tab w:val="num" w:pos="936"/>
        </w:tabs>
        <w:ind w:left="936" w:hanging="216"/>
      </w:pPr>
      <w:rPr>
        <w:rFonts w:ascii="Wingdings" w:hAnsi="Wingdings" w:hint="default"/>
        <w:b w:val="0"/>
        <w:i w:val="0"/>
        <w:color w:val="006C78"/>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BE6A45"/>
    <w:multiLevelType w:val="hybridMultilevel"/>
    <w:tmpl w:val="C85A9E70"/>
    <w:lvl w:ilvl="0" w:tplc="0409000F">
      <w:start w:val="1"/>
      <w:numFmt w:val="decimal"/>
      <w:lvlText w:val="%1."/>
      <w:lvlJc w:val="left"/>
      <w:pPr>
        <w:tabs>
          <w:tab w:val="num" w:pos="1080"/>
        </w:tabs>
        <w:ind w:left="1080" w:hanging="360"/>
      </w:pPr>
      <w:rPr>
        <w:rFonts w:hint="default"/>
      </w:rPr>
    </w:lvl>
    <w:lvl w:ilvl="1" w:tplc="050603C8">
      <w:start w:val="1"/>
      <w:numFmt w:val="bullet"/>
      <w:lvlText w:val=""/>
      <w:lvlJc w:val="left"/>
      <w:pPr>
        <w:tabs>
          <w:tab w:val="num" w:pos="1800"/>
        </w:tabs>
        <w:ind w:left="1800" w:hanging="360"/>
      </w:pPr>
      <w:rPr>
        <w:rFonts w:ascii="Symbol" w:hAnsi="Symbol" w:hint="default"/>
        <w:b w:val="0"/>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392F60"/>
    <w:multiLevelType w:val="hybridMultilevel"/>
    <w:tmpl w:val="92A42552"/>
    <w:lvl w:ilvl="0" w:tplc="0CAA4C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E34EA"/>
    <w:multiLevelType w:val="hybridMultilevel"/>
    <w:tmpl w:val="4DECD0C2"/>
    <w:lvl w:ilvl="0" w:tplc="F02A28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12"/>
    <w:rsid w:val="003B07C5"/>
    <w:rsid w:val="00793512"/>
    <w:rsid w:val="00E7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3878"/>
  <w15:chartTrackingRefBased/>
  <w15:docId w15:val="{AD11AE27-8E8C-4623-B1D6-E87FEF8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5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512"/>
    <w:pPr>
      <w:ind w:left="720"/>
      <w:contextualSpacing/>
    </w:pPr>
  </w:style>
  <w:style w:type="paragraph" w:customStyle="1" w:styleId="1ResumeBullets">
    <w:name w:val="1 Resume Bullets"/>
    <w:basedOn w:val="Normal"/>
    <w:rsid w:val="00793512"/>
    <w:pPr>
      <w:numPr>
        <w:numId w:val="1"/>
      </w:numPr>
    </w:pPr>
  </w:style>
  <w:style w:type="paragraph" w:styleId="Header">
    <w:name w:val="header"/>
    <w:basedOn w:val="Normal"/>
    <w:link w:val="HeaderChar"/>
    <w:uiPriority w:val="99"/>
    <w:unhideWhenUsed/>
    <w:rsid w:val="00793512"/>
    <w:pPr>
      <w:tabs>
        <w:tab w:val="center" w:pos="4680"/>
        <w:tab w:val="right" w:pos="9360"/>
      </w:tabs>
    </w:pPr>
  </w:style>
  <w:style w:type="character" w:customStyle="1" w:styleId="HeaderChar">
    <w:name w:val="Header Char"/>
    <w:basedOn w:val="DefaultParagraphFont"/>
    <w:link w:val="Header"/>
    <w:uiPriority w:val="99"/>
    <w:rsid w:val="00793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512"/>
    <w:pPr>
      <w:tabs>
        <w:tab w:val="center" w:pos="4680"/>
        <w:tab w:val="right" w:pos="9360"/>
      </w:tabs>
    </w:pPr>
  </w:style>
  <w:style w:type="character" w:customStyle="1" w:styleId="FooterChar">
    <w:name w:val="Footer Char"/>
    <w:basedOn w:val="DefaultParagraphFont"/>
    <w:link w:val="Footer"/>
    <w:uiPriority w:val="99"/>
    <w:rsid w:val="0079351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Zacharda</dc:creator>
  <cp:keywords/>
  <dc:description/>
  <cp:lastModifiedBy>Ken Gibbons</cp:lastModifiedBy>
  <cp:revision>2</cp:revision>
  <dcterms:created xsi:type="dcterms:W3CDTF">2020-02-17T18:27:00Z</dcterms:created>
  <dcterms:modified xsi:type="dcterms:W3CDTF">2020-02-17T18:44:00Z</dcterms:modified>
</cp:coreProperties>
</file>